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22" w:rsidRDefault="00687C22" w:rsidP="00BA4E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ED9" w:rsidRPr="00A72DDB" w:rsidRDefault="00BA4ED9" w:rsidP="00A067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Русская литература 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 преп</w:t>
      </w:r>
      <w:r w:rsidR="00B6207B">
        <w:rPr>
          <w:rFonts w:ascii="Times New Roman" w:hAnsi="Times New Roman" w:cs="Times New Roman"/>
          <w:b/>
          <w:sz w:val="28"/>
          <w:szCs w:val="28"/>
        </w:rPr>
        <w:t>одаваемый в МКОУ  «</w:t>
      </w:r>
      <w:proofErr w:type="spellStart"/>
      <w:r w:rsidR="00B6207B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B6207B">
        <w:rPr>
          <w:rFonts w:ascii="Times New Roman" w:hAnsi="Times New Roman" w:cs="Times New Roman"/>
          <w:b/>
          <w:sz w:val="28"/>
          <w:szCs w:val="28"/>
        </w:rPr>
        <w:t xml:space="preserve">  СОШ</w:t>
      </w:r>
      <w:r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BA4ED9" w:rsidRDefault="00BA4ED9" w:rsidP="00A067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4ED9" w:rsidRDefault="00487A1F" w:rsidP="00BA4ED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декабря</w:t>
      </w:r>
      <w:r w:rsidR="00B6207B">
        <w:rPr>
          <w:rFonts w:ascii="Times New Roman" w:hAnsi="Times New Roman" w:cs="Times New Roman"/>
          <w:sz w:val="28"/>
          <w:szCs w:val="28"/>
        </w:rPr>
        <w:t xml:space="preserve">  2018</w:t>
      </w:r>
      <w:proofErr w:type="gramEnd"/>
      <w:r w:rsidR="00BA4ED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A4ED9" w:rsidRPr="001062BA" w:rsidRDefault="00BA4ED9" w:rsidP="00BA4E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BA4ED9" w:rsidRDefault="00BA4ED9" w:rsidP="00BA4ED9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proofErr w:type="gramStart"/>
      <w:r w:rsidR="00B6207B">
        <w:rPr>
          <w:rFonts w:ascii="Times New Roman" w:hAnsi="Times New Roman" w:cs="Times New Roman"/>
          <w:sz w:val="28"/>
          <w:szCs w:val="28"/>
        </w:rPr>
        <w:t>организация  МКОУ</w:t>
      </w:r>
      <w:proofErr w:type="gramEnd"/>
      <w:r w:rsidR="00B620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6207B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="00B6207B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4ED9" w:rsidRDefault="00BA4ED9" w:rsidP="00BA4ED9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Хас</w:t>
      </w:r>
      <w:r w:rsidR="00B6207B">
        <w:rPr>
          <w:rFonts w:ascii="Times New Roman" w:hAnsi="Times New Roman" w:cs="Times New Roman"/>
          <w:sz w:val="28"/>
          <w:szCs w:val="28"/>
        </w:rPr>
        <w:t xml:space="preserve">авюртовский район </w:t>
      </w:r>
      <w:proofErr w:type="spellStart"/>
      <w:r w:rsidR="00B6207B">
        <w:rPr>
          <w:rFonts w:ascii="Times New Roman" w:hAnsi="Times New Roman" w:cs="Times New Roman"/>
          <w:sz w:val="28"/>
          <w:szCs w:val="28"/>
        </w:rPr>
        <w:t>с.Казмааул</w:t>
      </w:r>
      <w:proofErr w:type="spellEnd"/>
    </w:p>
    <w:p w:rsidR="00BA4ED9" w:rsidRDefault="00BA4ED9" w:rsidP="00BA4ED9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B6207B">
        <w:rPr>
          <w:rFonts w:ascii="Times New Roman" w:hAnsi="Times New Roman" w:cs="Times New Roman"/>
          <w:sz w:val="28"/>
          <w:szCs w:val="28"/>
        </w:rPr>
        <w:t>ство обучающихся по предмету:257</w:t>
      </w:r>
    </w:p>
    <w:tbl>
      <w:tblPr>
        <w:tblStyle w:val="a5"/>
        <w:tblW w:w="10139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455"/>
        <w:gridCol w:w="2072"/>
        <w:gridCol w:w="1960"/>
      </w:tblGrid>
      <w:tr w:rsidR="00BA4ED9" w:rsidRPr="00EA3BC5" w:rsidTr="00907BDB">
        <w:tc>
          <w:tcPr>
            <w:tcW w:w="1668" w:type="dxa"/>
          </w:tcPr>
          <w:p w:rsidR="00BA4ED9" w:rsidRPr="00EA3BC5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BA4ED9" w:rsidRPr="00EA3BC5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455" w:type="dxa"/>
          </w:tcPr>
          <w:p w:rsidR="00BA4ED9" w:rsidRPr="00EA3BC5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BA4ED9" w:rsidRPr="00EA3BC5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DD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60" w:type="dxa"/>
          </w:tcPr>
          <w:p w:rsidR="00BA4ED9" w:rsidRPr="00EA3BC5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A4ED9" w:rsidTr="00907BDB">
        <w:trPr>
          <w:trHeight w:val="315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rPr>
          <w:trHeight w:val="330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r w:rsidR="00B620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rPr>
          <w:trHeight w:val="255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6207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rPr>
          <w:trHeight w:val="315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«б».</w:t>
            </w:r>
          </w:p>
        </w:tc>
        <w:tc>
          <w:tcPr>
            <w:tcW w:w="1984" w:type="dxa"/>
          </w:tcPr>
          <w:p w:rsidR="00BA4ED9" w:rsidRDefault="00B6207B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rPr>
          <w:trHeight w:val="330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620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rPr>
          <w:trHeight w:val="375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B62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rPr>
          <w:trHeight w:val="255"/>
        </w:trPr>
        <w:tc>
          <w:tcPr>
            <w:tcW w:w="1668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B62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68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B62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В.Г.ГорецкийЛ.Ф.Климанова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2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20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84" w:type="dxa"/>
          </w:tcPr>
          <w:p w:rsidR="00BA4ED9" w:rsidRDefault="00B6207B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84" w:type="dxa"/>
          </w:tcPr>
          <w:p w:rsidR="00BA4ED9" w:rsidRDefault="00B6207B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84" w:type="dxa"/>
          </w:tcPr>
          <w:p w:rsidR="00BA4ED9" w:rsidRDefault="00B6207B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55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84" w:type="dxa"/>
          </w:tcPr>
          <w:p w:rsidR="00BA4ED9" w:rsidRDefault="00B6207B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55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</w:p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В.П.Журавлев</w:t>
            </w:r>
            <w:proofErr w:type="spellEnd"/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84" w:type="dxa"/>
          </w:tcPr>
          <w:p w:rsidR="00BA4ED9" w:rsidRDefault="00B6207B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55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</w:p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68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20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5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</w:p>
          <w:p w:rsidR="00BA4ED9" w:rsidRPr="00D16ADD" w:rsidRDefault="00BA4ED9" w:rsidP="00687C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BA4ED9" w:rsidRPr="00D16ADD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687C22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907BD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68" w:type="dxa"/>
          </w:tcPr>
          <w:p w:rsidR="00BA4ED9" w:rsidRDefault="00BA4ED9" w:rsidP="00B6207B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BA4ED9" w:rsidRDefault="00B6207B" w:rsidP="00B6207B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5" w:type="dxa"/>
          </w:tcPr>
          <w:p w:rsidR="00BA4ED9" w:rsidRPr="00D16ADD" w:rsidRDefault="00BA4ED9" w:rsidP="00B6207B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В.АЧалмаев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7BDB">
              <w:rPr>
                <w:rFonts w:ascii="Times New Roman" w:hAnsi="Times New Roman" w:cs="Times New Roman"/>
                <w:sz w:val="24"/>
                <w:szCs w:val="24"/>
              </w:rPr>
              <w:t>Зинин.</w:t>
            </w:r>
          </w:p>
        </w:tc>
        <w:tc>
          <w:tcPr>
            <w:tcW w:w="2072" w:type="dxa"/>
          </w:tcPr>
          <w:p w:rsidR="00BA4ED9" w:rsidRPr="00D16ADD" w:rsidRDefault="00BA4ED9" w:rsidP="00B6207B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BA4ED9" w:rsidRDefault="00BA4ED9" w:rsidP="00B6207B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Pr="00D01C67" w:rsidRDefault="00BA4ED9" w:rsidP="00BA4E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BA4ED9" w:rsidRPr="00BC3D98" w:rsidTr="00687C22">
        <w:tc>
          <w:tcPr>
            <w:tcW w:w="3984" w:type="dxa"/>
          </w:tcPr>
          <w:p w:rsidR="00BA4ED9" w:rsidRPr="00BC3D98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A4ED9" w:rsidRPr="00BC3D98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</w:tcPr>
          <w:p w:rsidR="00BA4ED9" w:rsidRPr="00BC3D98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A4ED9" w:rsidRDefault="00487A1F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A4ED9" w:rsidRDefault="00487A1F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Плакаты,стенды,таблицы</w:t>
            </w:r>
            <w:proofErr w:type="spellEnd"/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98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BA4ED9" w:rsidRPr="00EA3BC5" w:rsidTr="00687C22">
        <w:tc>
          <w:tcPr>
            <w:tcW w:w="3304" w:type="dxa"/>
          </w:tcPr>
          <w:p w:rsidR="00BA4ED9" w:rsidRPr="00EA3BC5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BA4ED9" w:rsidRDefault="00D629A4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04" w:type="dxa"/>
          </w:tcPr>
          <w:p w:rsidR="00BA4ED9" w:rsidRDefault="00D629A4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BA4ED9" w:rsidRDefault="00D629A4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BA4ED9" w:rsidRDefault="00996E8D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BA4ED9" w:rsidRDefault="00996E8D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BA4ED9" w:rsidRDefault="00996E8D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BA4ED9" w:rsidRDefault="00996E8D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A4ED9" w:rsidRDefault="00996E8D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4" w:type="dxa"/>
          </w:tcPr>
          <w:p w:rsidR="00BA4ED9" w:rsidRDefault="00996E8D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BA4ED9" w:rsidRDefault="00996E8D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BA4ED9" w:rsidRDefault="00996E8D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BA4ED9" w:rsidRDefault="00996E8D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6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6E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BA4ED9" w:rsidRDefault="00996E8D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A4ED9" w:rsidRDefault="00BA4ED9" w:rsidP="0068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A4ED9" w:rsidRDefault="00BA4ED9" w:rsidP="00BA4E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A4ED9" w:rsidTr="00687C22"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BA4ED9" w:rsidRPr="00945FD3" w:rsidTr="00687C22">
        <w:tc>
          <w:tcPr>
            <w:tcW w:w="988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Институт Педагогических Измерений</w:t>
            </w: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96F">
              <w:rPr>
                <w:rFonts w:ascii="Times New Roman" w:hAnsi="Times New Roman" w:cs="Times New Roman"/>
                <w:sz w:val="28"/>
                <w:szCs w:val="28"/>
              </w:rPr>
              <w:t>http://fipi.ru/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rPr>
          <w:rFonts w:ascii="Times New Roman" w:hAnsi="Times New Roman" w:cs="Times New Roman"/>
          <w:sz w:val="28"/>
          <w:szCs w:val="28"/>
        </w:rPr>
      </w:pPr>
    </w:p>
    <w:p w:rsidR="00BA4ED9" w:rsidRPr="00D01C67" w:rsidRDefault="00BA4ED9" w:rsidP="00BA4ED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A4ED9" w:rsidRDefault="00996E8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Зайнуллае</w:t>
      </w:r>
      <w:r w:rsidR="00BA4ED9">
        <w:rPr>
          <w:rFonts w:ascii="Times New Roman" w:hAnsi="Times New Roman" w:cs="Times New Roman"/>
          <w:sz w:val="28"/>
          <w:szCs w:val="28"/>
        </w:rPr>
        <w:t>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A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Pr="00093AAD" w:rsidRDefault="00996E8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</w:t>
            </w:r>
            <w:r w:rsidR="00093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языка и литературы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B52DB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B52DB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Pr="00103C31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Pr="002E10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BA4ED9" w:rsidRDefault="00BA4ED9" w:rsidP="00B52DB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Pr="00D01C67" w:rsidRDefault="00BA4ED9" w:rsidP="00BA4E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Pr="0070268A" w:rsidRDefault="0070268A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Атлыева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Микаиловна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</w:t>
            </w:r>
            <w:r w:rsidR="0048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>Указываются напр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>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Махачкалинский центр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2E10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0D9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Pr="00ED71DF" w:rsidRDefault="00BA4ED9" w:rsidP="00BA4E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70268A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Мустапаева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Умушка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Ирасхан</w:t>
      </w:r>
      <w:r w:rsidR="00BA4ED9">
        <w:rPr>
          <w:rFonts w:ascii="Times New Roman" w:hAnsi="Times New Roman" w:cs="Times New Roman"/>
          <w:sz w:val="28"/>
          <w:szCs w:val="28"/>
        </w:rPr>
        <w:t>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Pr="004B6B34" w:rsidRDefault="004B6B3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Pr="004B6B34" w:rsidRDefault="004B6B3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 повышения квалификации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0268A">
        <w:rPr>
          <w:rFonts w:ascii="Times New Roman" w:hAnsi="Times New Roman" w:cs="Times New Roman"/>
          <w:sz w:val="28"/>
          <w:szCs w:val="28"/>
        </w:rPr>
        <w:t xml:space="preserve">ИО: </w:t>
      </w:r>
      <w:proofErr w:type="spellStart"/>
      <w:r w:rsidR="0070268A">
        <w:rPr>
          <w:rFonts w:ascii="Times New Roman" w:hAnsi="Times New Roman" w:cs="Times New Roman"/>
          <w:sz w:val="28"/>
          <w:szCs w:val="28"/>
        </w:rPr>
        <w:t>Ихлазова</w:t>
      </w:r>
      <w:proofErr w:type="spellEnd"/>
      <w:r w:rsidR="00702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68A">
        <w:rPr>
          <w:rFonts w:ascii="Times New Roman" w:hAnsi="Times New Roman" w:cs="Times New Roman"/>
          <w:sz w:val="28"/>
          <w:szCs w:val="28"/>
        </w:rPr>
        <w:t>Нюрбике</w:t>
      </w:r>
      <w:proofErr w:type="spellEnd"/>
      <w:r w:rsidR="00702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68A">
        <w:rPr>
          <w:rFonts w:ascii="Times New Roman" w:hAnsi="Times New Roman" w:cs="Times New Roman"/>
          <w:sz w:val="28"/>
          <w:szCs w:val="28"/>
        </w:rPr>
        <w:t>Багавдиновна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4B6B3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F5D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 ДГУ-начальные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70268A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Магомед</w:t>
      </w:r>
      <w:r w:rsidR="004A5CCD">
        <w:rPr>
          <w:rFonts w:ascii="Times New Roman" w:hAnsi="Times New Roman" w:cs="Times New Roman"/>
          <w:sz w:val="28"/>
          <w:szCs w:val="28"/>
        </w:rPr>
        <w:t xml:space="preserve">ова  </w:t>
      </w:r>
      <w:proofErr w:type="spellStart"/>
      <w:r w:rsidR="004A5CCD">
        <w:rPr>
          <w:rFonts w:ascii="Times New Roman" w:hAnsi="Times New Roman" w:cs="Times New Roman"/>
          <w:sz w:val="28"/>
          <w:szCs w:val="28"/>
        </w:rPr>
        <w:t>Джайран</w:t>
      </w:r>
      <w:proofErr w:type="spellEnd"/>
      <w:proofErr w:type="gramEnd"/>
      <w:r w:rsidR="004A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CCD">
        <w:rPr>
          <w:rFonts w:ascii="Times New Roman" w:hAnsi="Times New Roman" w:cs="Times New Roman"/>
          <w:sz w:val="28"/>
          <w:szCs w:val="28"/>
        </w:rPr>
        <w:t>Абулазим</w:t>
      </w:r>
      <w:r w:rsidR="00BA4ED9">
        <w:rPr>
          <w:rFonts w:ascii="Times New Roman" w:hAnsi="Times New Roman" w:cs="Times New Roman"/>
          <w:sz w:val="28"/>
          <w:szCs w:val="28"/>
        </w:rPr>
        <w:t>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70268A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1A0B97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1A0B97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4A5CC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ДИРО- 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1A0B97" w:rsidP="001A0B9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Шагае</w:t>
      </w:r>
      <w:r w:rsidR="004F5D89"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 w:rsidR="004F5D89">
        <w:rPr>
          <w:rFonts w:ascii="Times New Roman" w:hAnsi="Times New Roman" w:cs="Times New Roman"/>
          <w:sz w:val="28"/>
          <w:szCs w:val="28"/>
        </w:rPr>
        <w:t>Уркият</w:t>
      </w:r>
      <w:proofErr w:type="spellEnd"/>
      <w:r w:rsidR="004F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D89">
        <w:rPr>
          <w:rFonts w:ascii="Times New Roman" w:hAnsi="Times New Roman" w:cs="Times New Roman"/>
          <w:sz w:val="28"/>
          <w:szCs w:val="28"/>
        </w:rPr>
        <w:t>Муслимовна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Pr="008A4575" w:rsidRDefault="008A457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Pr="008A4575" w:rsidRDefault="008A457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Pr="008A4575" w:rsidRDefault="004A5CC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</w:t>
            </w:r>
            <w:r w:rsidR="001A0B9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</w:t>
            </w:r>
            <w:r w:rsidR="008A4575" w:rsidRPr="008A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575">
              <w:rPr>
                <w:rFonts w:ascii="Times New Roman" w:hAnsi="Times New Roman" w:cs="Times New Roman"/>
                <w:sz w:val="28"/>
                <w:szCs w:val="28"/>
              </w:rPr>
              <w:t>педагогических кадров – 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A501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1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CA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B97" w:rsidRDefault="001A0B97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A4ED9" w:rsidRDefault="001A0B97" w:rsidP="001A0B9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A4ED9" w:rsidRDefault="001A0B97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Байболатовна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1A0B97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аттестации на 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1A0B97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ФИО:  Акаева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Нюрья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8A457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8A457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1A0B97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повышения квалификации педагогических кадров-начальные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EB2A0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Равханият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</w:t>
      </w:r>
      <w:r w:rsidR="00BA4ED9">
        <w:rPr>
          <w:rFonts w:ascii="Times New Roman" w:hAnsi="Times New Roman" w:cs="Times New Roman"/>
          <w:sz w:val="28"/>
          <w:szCs w:val="28"/>
        </w:rPr>
        <w:t>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Pr="004B6B34" w:rsidRDefault="004B6B3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Pr="004B6B34" w:rsidRDefault="004B6B3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EB2A0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квалификации»- 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</w:t>
      </w:r>
      <w:r w:rsidR="00EB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A0D">
        <w:rPr>
          <w:rFonts w:ascii="Times New Roman" w:hAnsi="Times New Roman" w:cs="Times New Roman"/>
          <w:sz w:val="28"/>
          <w:szCs w:val="28"/>
        </w:rPr>
        <w:t>Татарханова</w:t>
      </w:r>
      <w:proofErr w:type="spellEnd"/>
      <w:r w:rsidR="00EB2A0D">
        <w:rPr>
          <w:rFonts w:ascii="Times New Roman" w:hAnsi="Times New Roman" w:cs="Times New Roman"/>
          <w:sz w:val="28"/>
          <w:szCs w:val="28"/>
        </w:rPr>
        <w:t xml:space="preserve"> Зоя </w:t>
      </w:r>
      <w:proofErr w:type="spellStart"/>
      <w:r w:rsidR="00EB2A0D">
        <w:rPr>
          <w:rFonts w:ascii="Times New Roman" w:hAnsi="Times New Roman" w:cs="Times New Roman"/>
          <w:sz w:val="28"/>
          <w:szCs w:val="28"/>
        </w:rPr>
        <w:t>Алисолтановна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Pr="004B6B34" w:rsidRDefault="004B6B3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Pr="004B6B34" w:rsidRDefault="004B6B3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467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17D1D" w:rsidRDefault="00617D1D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5327D1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Магомедова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</w:t>
      </w:r>
      <w:r w:rsidR="00BA4ED9">
        <w:rPr>
          <w:rFonts w:ascii="Times New Roman" w:hAnsi="Times New Roman" w:cs="Times New Roman"/>
          <w:sz w:val="28"/>
          <w:szCs w:val="28"/>
        </w:rPr>
        <w:t>ановна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327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5327D1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5327D1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5327D1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5327D1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5327D1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</w:t>
            </w:r>
            <w:r w:rsidR="004A5CCD">
              <w:rPr>
                <w:rFonts w:ascii="Times New Roman" w:hAnsi="Times New Roman" w:cs="Times New Roman"/>
                <w:sz w:val="28"/>
                <w:szCs w:val="28"/>
              </w:rPr>
              <w:t>- русский язык и литература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87C22" w:rsidRDefault="00687C22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87C22" w:rsidRDefault="00687C22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5327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327D1">
        <w:rPr>
          <w:rFonts w:ascii="Times New Roman" w:hAnsi="Times New Roman" w:cs="Times New Roman"/>
          <w:sz w:val="28"/>
          <w:szCs w:val="28"/>
        </w:rPr>
        <w:t>Татарханова</w:t>
      </w:r>
      <w:proofErr w:type="spellEnd"/>
      <w:r w:rsidR="0053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7D1"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="0053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7D1">
        <w:rPr>
          <w:rFonts w:ascii="Times New Roman" w:hAnsi="Times New Roman" w:cs="Times New Roman"/>
          <w:sz w:val="28"/>
          <w:szCs w:val="28"/>
        </w:rPr>
        <w:t>Шамшидовна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RPr="00EA3BC5" w:rsidTr="00687C22">
        <w:tc>
          <w:tcPr>
            <w:tcW w:w="988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4ED9" w:rsidRPr="00EA3BC5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4ED9" w:rsidRDefault="00093AAD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5327D1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4ED9" w:rsidRDefault="008A457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A4ED9" w:rsidRDefault="008A457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4ED9" w:rsidRDefault="005327D1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4ED9" w:rsidRDefault="005327D1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5327D1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</w:t>
            </w:r>
            <w:r w:rsidR="004A5CCD">
              <w:rPr>
                <w:rFonts w:ascii="Times New Roman" w:hAnsi="Times New Roman" w:cs="Times New Roman"/>
                <w:sz w:val="28"/>
                <w:szCs w:val="28"/>
              </w:rPr>
              <w:t>- русский язык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A4ED9" w:rsidRPr="0099477F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327D1">
        <w:rPr>
          <w:rFonts w:ascii="Times New Roman" w:hAnsi="Times New Roman" w:cs="Times New Roman"/>
          <w:sz w:val="28"/>
          <w:szCs w:val="28"/>
        </w:rPr>
        <w:t xml:space="preserve">ИО: </w:t>
      </w:r>
      <w:proofErr w:type="spellStart"/>
      <w:r w:rsidR="005327D1">
        <w:rPr>
          <w:rFonts w:ascii="Times New Roman" w:hAnsi="Times New Roman" w:cs="Times New Roman"/>
          <w:sz w:val="28"/>
          <w:szCs w:val="28"/>
        </w:rPr>
        <w:t>Алхаматова</w:t>
      </w:r>
      <w:proofErr w:type="spellEnd"/>
      <w:r w:rsidR="0053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7D1">
        <w:rPr>
          <w:rFonts w:ascii="Times New Roman" w:hAnsi="Times New Roman" w:cs="Times New Roman"/>
          <w:sz w:val="28"/>
          <w:szCs w:val="28"/>
        </w:rPr>
        <w:t>Хапсат</w:t>
      </w:r>
      <w:proofErr w:type="spellEnd"/>
      <w:r w:rsidR="0053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7D1"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49696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Pr="004B6B34" w:rsidRDefault="004B6B3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Pr="004B6B34" w:rsidRDefault="004B6B3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4B6B3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F5D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49696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5327D1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 w:rsidR="004A5CCD">
              <w:rPr>
                <w:rFonts w:ascii="Times New Roman" w:hAnsi="Times New Roman" w:cs="Times New Roman"/>
                <w:sz w:val="28"/>
                <w:szCs w:val="28"/>
              </w:rPr>
              <w:t>- русский язык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Default="005327D1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Вагидо</w:t>
      </w:r>
      <w:r w:rsidR="00BA4ED9">
        <w:rPr>
          <w:rFonts w:ascii="Times New Roman" w:hAnsi="Times New Roman" w:cs="Times New Roman"/>
          <w:sz w:val="28"/>
          <w:szCs w:val="28"/>
        </w:rPr>
        <w:t>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49696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8A457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8A4575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496964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4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4F5D8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 w:rsidR="004A5CCD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D9" w:rsidRDefault="00BA4ED9" w:rsidP="00687C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4ED9" w:rsidRPr="00210C52" w:rsidRDefault="00BA4ED9" w:rsidP="00BA4E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496964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05"/>
        <w:gridCol w:w="6"/>
        <w:gridCol w:w="1926"/>
      </w:tblGrid>
      <w:tr w:rsidR="00BA4ED9" w:rsidTr="00687C22">
        <w:tc>
          <w:tcPr>
            <w:tcW w:w="1910" w:type="dxa"/>
            <w:vMerge w:val="restart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57" w:type="dxa"/>
            <w:gridSpan w:val="5"/>
          </w:tcPr>
          <w:p w:rsidR="00BA4ED9" w:rsidRDefault="00BA4ED9" w:rsidP="00687C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BA4ED9" w:rsidTr="00687C22">
        <w:tc>
          <w:tcPr>
            <w:tcW w:w="1910" w:type="dxa"/>
            <w:vMerge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26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A4ED9" w:rsidTr="00687C22">
        <w:trPr>
          <w:trHeight w:val="390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gridSpan w:val="2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4ED9" w:rsidTr="00687C22">
        <w:trPr>
          <w:trHeight w:val="255"/>
        </w:trPr>
        <w:tc>
          <w:tcPr>
            <w:tcW w:w="1910" w:type="dxa"/>
          </w:tcPr>
          <w:p w:rsidR="00BA4ED9" w:rsidRPr="00DF4980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</w:t>
            </w:r>
            <w:r w:rsidRPr="00DF49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4ED9" w:rsidTr="00687C22">
        <w:trPr>
          <w:trHeight w:val="270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1" w:type="dxa"/>
            <w:gridSpan w:val="2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6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4ED9" w:rsidTr="00687C2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2" w:type="dxa"/>
            <w:gridSpan w:val="2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4ED9" w:rsidTr="00687C2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5" w:type="dxa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gridSpan w:val="2"/>
          </w:tcPr>
          <w:p w:rsidR="00BA4ED9" w:rsidRDefault="004A5CCD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4ED9" w:rsidTr="00687C2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5«б»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2" w:type="dxa"/>
            <w:gridSpan w:val="2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ED9" w:rsidTr="00687C2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gridSpan w:val="2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4ED9" w:rsidTr="00687C2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ED9" w:rsidTr="00687C2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ED9" w:rsidTr="00687C2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5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4ED9" w:rsidTr="00687C2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gridSpan w:val="2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4ED9" w:rsidTr="00687C2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5" w:type="dxa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32" w:type="dxa"/>
            <w:gridSpan w:val="2"/>
          </w:tcPr>
          <w:p w:rsidR="00BA4ED9" w:rsidRDefault="00EA518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A4ED9" w:rsidRDefault="00BA4ED9" w:rsidP="00BA4E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BA4ED9" w:rsidTr="00687C22">
        <w:tc>
          <w:tcPr>
            <w:tcW w:w="1910" w:type="dxa"/>
            <w:vMerge w:val="restart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BA4ED9" w:rsidRDefault="00BA4ED9" w:rsidP="00687C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BA4ED9" w:rsidTr="00687C22">
        <w:tc>
          <w:tcPr>
            <w:tcW w:w="1910" w:type="dxa"/>
            <w:vMerge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BA4ED9" w:rsidTr="00687C22">
        <w:tc>
          <w:tcPr>
            <w:tcW w:w="1910" w:type="dxa"/>
            <w:vMerge w:val="restart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BA4ED9" w:rsidRDefault="00BA4ED9" w:rsidP="00687C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BA4ED9" w:rsidTr="00687C22">
        <w:tc>
          <w:tcPr>
            <w:tcW w:w="1910" w:type="dxa"/>
            <w:vMerge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BA4ED9" w:rsidRPr="002618EB" w:rsidRDefault="00BA4ED9" w:rsidP="00687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191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A4ED9" w:rsidTr="00687C22">
        <w:tc>
          <w:tcPr>
            <w:tcW w:w="4956" w:type="dxa"/>
          </w:tcPr>
          <w:p w:rsidR="00BA4ED9" w:rsidRPr="00E6136A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BA4ED9" w:rsidRPr="00945FD3" w:rsidTr="00687C22">
        <w:tc>
          <w:tcPr>
            <w:tcW w:w="955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BA4ED9" w:rsidRPr="00945FD3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BA4ED9" w:rsidTr="00687C22">
        <w:tc>
          <w:tcPr>
            <w:tcW w:w="955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55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55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55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955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BA4ED9" w:rsidRDefault="00BA4ED9" w:rsidP="0068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Default="00BA4ED9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C22" w:rsidRDefault="00687C22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C22" w:rsidRDefault="00687C22" w:rsidP="00BA4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BA4ED9" w:rsidTr="00687C22">
        <w:tc>
          <w:tcPr>
            <w:tcW w:w="330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A4ED9" w:rsidRDefault="00496964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Конакбиев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</w:t>
            </w:r>
            <w:r w:rsidR="005045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87C22" w:rsidRDefault="00687C22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учебной работе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3304" w:type="dxa"/>
          </w:tcPr>
          <w:p w:rsidR="00BA4ED9" w:rsidRDefault="00496964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Магомедова А.Н</w:t>
            </w:r>
            <w:r w:rsidR="005045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  <w:p w:rsidR="00687C22" w:rsidRDefault="00687C22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A4ED9" w:rsidRDefault="00496964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З.</w:t>
            </w: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87C22" w:rsidRDefault="00687C22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D9" w:rsidTr="00687C22">
        <w:tc>
          <w:tcPr>
            <w:tcW w:w="3304" w:type="dxa"/>
          </w:tcPr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A4ED9" w:rsidRDefault="00BA4E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A4ED9" w:rsidRDefault="00496964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Атлыева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  <w:r w:rsidR="00081C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4ED9" w:rsidRDefault="00BA4E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BA4ED9" w:rsidRPr="00EE6616" w:rsidRDefault="00BA4ED9" w:rsidP="00BA4ED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A66040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081C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81C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A66040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</w:t>
            </w:r>
            <w:r w:rsidR="00081C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BA4ED9" w:rsidRPr="00EE6616" w:rsidRDefault="00BA4ED9" w:rsidP="00BA4ED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A66040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</w:t>
            </w:r>
            <w:r w:rsidR="00081C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A4575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Шагаева У.М</w:t>
            </w:r>
            <w:r w:rsidR="00081C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A4575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Татархано</w:t>
            </w:r>
            <w:r w:rsidR="00081C2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081C2D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87C22" w:rsidRDefault="00687C22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A4575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Н.А</w:t>
            </w:r>
            <w:r w:rsidR="008D2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A4575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</w:t>
            </w:r>
            <w:r w:rsidR="008D2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2427D9" w:rsidTr="00687C22">
        <w:tc>
          <w:tcPr>
            <w:tcW w:w="3304" w:type="dxa"/>
            <w:hideMark/>
          </w:tcPr>
          <w:p w:rsidR="002427D9" w:rsidRDefault="002427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2427D9" w:rsidRDefault="002427D9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D9" w:rsidRDefault="002427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2427D9" w:rsidRDefault="008A4575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Р.О</w:t>
            </w:r>
            <w:r w:rsidR="002427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27D9" w:rsidRDefault="002427D9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8A4575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Pr="00EE6616" w:rsidRDefault="00BA4ED9" w:rsidP="00BA4ED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A66040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Р.К</w:t>
            </w:r>
            <w:r w:rsidR="008D2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06F67" w:rsidTr="00687C22">
        <w:tc>
          <w:tcPr>
            <w:tcW w:w="3304" w:type="dxa"/>
          </w:tcPr>
          <w:p w:rsidR="00B06F67" w:rsidRDefault="00B06F67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6F67" w:rsidRDefault="00B06F67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6F67" w:rsidRDefault="00B06F67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A66040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  <w:r w:rsidR="008D2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B6733" w:rsidTr="00687C22">
        <w:tc>
          <w:tcPr>
            <w:tcW w:w="3304" w:type="dxa"/>
          </w:tcPr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6733" w:rsidRDefault="00FB6733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6733" w:rsidRDefault="00A66040" w:rsidP="00687C2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</w:t>
            </w:r>
            <w:r w:rsidR="008D2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733" w:rsidRDefault="00FB6733" w:rsidP="00687C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6733" w:rsidRDefault="00FB6733" w:rsidP="00FB67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ED9" w:rsidRPr="00EE6616" w:rsidRDefault="00BA4ED9" w:rsidP="00BA4ED9"/>
    <w:p w:rsidR="00BA4ED9" w:rsidRDefault="00BA4ED9" w:rsidP="00BA4ED9">
      <w:pPr>
        <w:tabs>
          <w:tab w:val="left" w:pos="2625"/>
        </w:tabs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BA4ED9" w:rsidRDefault="00BA4ED9" w:rsidP="00BA4ED9">
      <w:pPr>
        <w:pStyle w:val="a3"/>
      </w:pPr>
    </w:p>
    <w:p w:rsidR="00C63EF7" w:rsidRDefault="00C63EF7" w:rsidP="00BA4ED9">
      <w:pPr>
        <w:ind w:left="-993" w:firstLine="993"/>
      </w:pPr>
      <w:bookmarkStart w:id="0" w:name="_GoBack"/>
      <w:bookmarkEnd w:id="0"/>
    </w:p>
    <w:sectPr w:rsidR="00C63EF7" w:rsidSect="00687C22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1F" w:rsidRDefault="00487A1F" w:rsidP="00BA4ED9">
      <w:pPr>
        <w:spacing w:after="0" w:line="240" w:lineRule="auto"/>
      </w:pPr>
      <w:r>
        <w:separator/>
      </w:r>
    </w:p>
  </w:endnote>
  <w:endnote w:type="continuationSeparator" w:id="0">
    <w:p w:rsidR="00487A1F" w:rsidRDefault="00487A1F" w:rsidP="00BA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1F" w:rsidRDefault="00487A1F" w:rsidP="00BA4ED9">
      <w:pPr>
        <w:spacing w:after="0" w:line="240" w:lineRule="auto"/>
      </w:pPr>
      <w:r>
        <w:separator/>
      </w:r>
    </w:p>
  </w:footnote>
  <w:footnote w:type="continuationSeparator" w:id="0">
    <w:p w:rsidR="00487A1F" w:rsidRDefault="00487A1F" w:rsidP="00BA4ED9">
      <w:pPr>
        <w:spacing w:after="0" w:line="240" w:lineRule="auto"/>
      </w:pPr>
      <w:r>
        <w:continuationSeparator/>
      </w:r>
    </w:p>
  </w:footnote>
  <w:footnote w:id="1">
    <w:p w:rsidR="00487A1F" w:rsidRDefault="00487A1F" w:rsidP="00BA4ED9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487A1F" w:rsidRDefault="00487A1F" w:rsidP="00BA4ED9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4ED9"/>
    <w:rsid w:val="000540AE"/>
    <w:rsid w:val="00065B2E"/>
    <w:rsid w:val="000758A1"/>
    <w:rsid w:val="00081C2D"/>
    <w:rsid w:val="00093AAD"/>
    <w:rsid w:val="001005C0"/>
    <w:rsid w:val="00184B87"/>
    <w:rsid w:val="001A0B97"/>
    <w:rsid w:val="001A4BCD"/>
    <w:rsid w:val="001D6E03"/>
    <w:rsid w:val="001E2D85"/>
    <w:rsid w:val="002427D9"/>
    <w:rsid w:val="002E07BF"/>
    <w:rsid w:val="00384D7C"/>
    <w:rsid w:val="003D6824"/>
    <w:rsid w:val="003F72D7"/>
    <w:rsid w:val="00487A1F"/>
    <w:rsid w:val="00496964"/>
    <w:rsid w:val="004A5CCD"/>
    <w:rsid w:val="004B6B34"/>
    <w:rsid w:val="004D1434"/>
    <w:rsid w:val="004F5D89"/>
    <w:rsid w:val="005045F0"/>
    <w:rsid w:val="005327D1"/>
    <w:rsid w:val="00595839"/>
    <w:rsid w:val="005C0B97"/>
    <w:rsid w:val="005F56C0"/>
    <w:rsid w:val="00617D1D"/>
    <w:rsid w:val="00687C22"/>
    <w:rsid w:val="00692C45"/>
    <w:rsid w:val="0070268A"/>
    <w:rsid w:val="00725FD5"/>
    <w:rsid w:val="007B2A2E"/>
    <w:rsid w:val="008400A6"/>
    <w:rsid w:val="00877CEA"/>
    <w:rsid w:val="008A4575"/>
    <w:rsid w:val="008D1C67"/>
    <w:rsid w:val="008D265B"/>
    <w:rsid w:val="00907BDB"/>
    <w:rsid w:val="00996E8D"/>
    <w:rsid w:val="009B4D7E"/>
    <w:rsid w:val="00A0676A"/>
    <w:rsid w:val="00A66040"/>
    <w:rsid w:val="00B035B2"/>
    <w:rsid w:val="00B06F67"/>
    <w:rsid w:val="00B263E8"/>
    <w:rsid w:val="00B52DBA"/>
    <w:rsid w:val="00B6207B"/>
    <w:rsid w:val="00BA4ED9"/>
    <w:rsid w:val="00C63EF7"/>
    <w:rsid w:val="00C83F5E"/>
    <w:rsid w:val="00CC4B60"/>
    <w:rsid w:val="00CE23AB"/>
    <w:rsid w:val="00D629A4"/>
    <w:rsid w:val="00EA5189"/>
    <w:rsid w:val="00EB2A0D"/>
    <w:rsid w:val="00ED6975"/>
    <w:rsid w:val="00F07215"/>
    <w:rsid w:val="00F95066"/>
    <w:rsid w:val="00FB6733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6E5C"/>
  <w15:docId w15:val="{C0B599A9-FC88-4EB9-AC90-3058B1CE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ED9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BA4ED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BA4E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4E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A4ED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BA4E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A4ED9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BA4ED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BA4ED9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BA4ED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A4ED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A4ED9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23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9</cp:revision>
  <cp:lastPrinted>2017-02-15T10:07:00Z</cp:lastPrinted>
  <dcterms:created xsi:type="dcterms:W3CDTF">2018-12-24T16:04:00Z</dcterms:created>
  <dcterms:modified xsi:type="dcterms:W3CDTF">2019-01-08T13:06:00Z</dcterms:modified>
</cp:coreProperties>
</file>