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58" w:rsidRPr="00B86A45" w:rsidRDefault="00570A58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bookmarkStart w:id="0" w:name="_GoBack"/>
      <w:bookmarkEnd w:id="0"/>
    </w:p>
    <w:p w:rsidR="003414AF" w:rsidRDefault="00D74ECF" w:rsidP="00D74ECF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Е</w:t>
      </w:r>
      <w:r w:rsidR="0004733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жемесячный п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</w:t>
      </w:r>
      <w:r w:rsidR="0004733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– график 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профессионального становления </w:t>
      </w:r>
      <w:r w:rsidR="0004733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молодого специалиста</w:t>
      </w:r>
    </w:p>
    <w:p w:rsidR="00C14DA3" w:rsidRPr="003414AF" w:rsidRDefault="003414AF" w:rsidP="003414A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414AF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9"/>
        <w:tblW w:w="14425" w:type="dxa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3086"/>
      </w:tblGrid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математики наставника 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организация групповой работы </w:t>
            </w:r>
          </w:p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1.Самостоятельная подготовка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</w:t>
            </w:r>
            <w:r w:rsidR="00A861D2">
              <w:rPr>
                <w:sz w:val="24"/>
                <w:szCs w:val="24"/>
              </w:rPr>
              <w:t xml:space="preserve">урока математики наставником 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Анализ урока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Совместный анализ контрольной работы.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Изучение методики работы над ошибками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  <w:r w:rsidR="00047331">
              <w:rPr>
                <w:sz w:val="24"/>
                <w:szCs w:val="24"/>
              </w:rPr>
              <w:t xml:space="preserve">Посешение урока наставника </w:t>
            </w:r>
          </w:p>
          <w:p w:rsidR="00047331" w:rsidRPr="005F4937" w:rsidRDefault="00047331" w:rsidP="0004733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5F4937">
              <w:rPr>
                <w:sz w:val="24"/>
                <w:szCs w:val="24"/>
              </w:rPr>
              <w:t>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урока). </w:t>
            </w:r>
          </w:p>
          <w:p w:rsidR="00A861D2" w:rsidRDefault="00047331" w:rsidP="00047331">
            <w:pPr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5F4937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  <w:p w:rsidR="00047331" w:rsidRDefault="00047331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педагогом – психологом. </w:t>
            </w:r>
          </w:p>
          <w:p w:rsidR="00A861D2" w:rsidRDefault="00130CFD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тренинги</w:t>
            </w:r>
            <w:r w:rsidR="00047331" w:rsidRPr="005F4937">
              <w:rPr>
                <w:sz w:val="24"/>
                <w:szCs w:val="24"/>
              </w:rPr>
              <w:t xml:space="preserve"> "Анализ педагогических ситуаций"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неделю совместно с наставником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C14DA3" w:rsidRDefault="00047331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нормативной документации школы 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 w:rsidR="00A861D2">
              <w:rPr>
                <w:sz w:val="24"/>
                <w:szCs w:val="24"/>
              </w:rPr>
              <w:t xml:space="preserve">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урока русский язык  наставником.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подготовка, изучение ТСО</w:t>
            </w:r>
          </w:p>
          <w:p w:rsidR="00047331" w:rsidRDefault="00047331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  <w:p w:rsidR="00047331" w:rsidRDefault="003414AF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7331">
              <w:rPr>
                <w:sz w:val="24"/>
                <w:szCs w:val="24"/>
              </w:rPr>
              <w:t xml:space="preserve">Посещение  занятия по внеурочной деятельности у наставника 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 занятия.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  <w:p w:rsidR="00C14DA3" w:rsidRDefault="00A861D2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 w:rsidR="00047331">
              <w:rPr>
                <w:sz w:val="24"/>
                <w:szCs w:val="24"/>
              </w:rPr>
              <w:t xml:space="preserve">Лекции методиста </w:t>
            </w:r>
            <w:r w:rsidR="00047331" w:rsidRPr="005F4937">
              <w:rPr>
                <w:sz w:val="24"/>
                <w:szCs w:val="24"/>
              </w:rPr>
              <w:t xml:space="preserve"> "Современные образовательные технологии, их использование в учебном процессе"      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</w:t>
            </w:r>
            <w:r w:rsidR="00E70FEE">
              <w:rPr>
                <w:sz w:val="24"/>
                <w:szCs w:val="24"/>
              </w:rPr>
              <w:t xml:space="preserve"> окружающий мир </w:t>
            </w:r>
            <w:r>
              <w:rPr>
                <w:sz w:val="24"/>
                <w:szCs w:val="24"/>
              </w:rPr>
              <w:t xml:space="preserve"> наставником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литературного чтения   коллеги  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изучения методики скоро чтения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3086" w:type="dxa"/>
          </w:tcPr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месяц совместно с наставником </w:t>
            </w:r>
          </w:p>
        </w:tc>
      </w:tr>
    </w:tbl>
    <w:p w:rsidR="00C14DA3" w:rsidRDefault="003414AF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составляется молодым социалистом совместно с наставником. </w:t>
      </w:r>
    </w:p>
    <w:sectPr w:rsidR="00C14DA3" w:rsidSect="00C14DA3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31"/>
    <w:rsid w:val="00047331"/>
    <w:rsid w:val="00052566"/>
    <w:rsid w:val="00065B81"/>
    <w:rsid w:val="000C6D9D"/>
    <w:rsid w:val="00130CFD"/>
    <w:rsid w:val="002365DD"/>
    <w:rsid w:val="00246952"/>
    <w:rsid w:val="002509D8"/>
    <w:rsid w:val="002E304A"/>
    <w:rsid w:val="003414AF"/>
    <w:rsid w:val="0039726B"/>
    <w:rsid w:val="003A4F2D"/>
    <w:rsid w:val="004004E7"/>
    <w:rsid w:val="00446993"/>
    <w:rsid w:val="004A7AFE"/>
    <w:rsid w:val="0056685D"/>
    <w:rsid w:val="00570A58"/>
    <w:rsid w:val="005D3606"/>
    <w:rsid w:val="005F4937"/>
    <w:rsid w:val="006A3EA6"/>
    <w:rsid w:val="006B0EBE"/>
    <w:rsid w:val="007376DA"/>
    <w:rsid w:val="00753F45"/>
    <w:rsid w:val="007C3B31"/>
    <w:rsid w:val="0083148D"/>
    <w:rsid w:val="00863540"/>
    <w:rsid w:val="00871131"/>
    <w:rsid w:val="00A71A8C"/>
    <w:rsid w:val="00A861D2"/>
    <w:rsid w:val="00AD12D4"/>
    <w:rsid w:val="00B04D99"/>
    <w:rsid w:val="00B32ED9"/>
    <w:rsid w:val="00B7423B"/>
    <w:rsid w:val="00B86A45"/>
    <w:rsid w:val="00BD0215"/>
    <w:rsid w:val="00BF2686"/>
    <w:rsid w:val="00BF2E3C"/>
    <w:rsid w:val="00C14DA3"/>
    <w:rsid w:val="00C9673A"/>
    <w:rsid w:val="00CD4306"/>
    <w:rsid w:val="00D74ECF"/>
    <w:rsid w:val="00DF4030"/>
    <w:rsid w:val="00E119BD"/>
    <w:rsid w:val="00E266F5"/>
    <w:rsid w:val="00E4617E"/>
    <w:rsid w:val="00E70FEE"/>
    <w:rsid w:val="00E96184"/>
    <w:rsid w:val="00EB2906"/>
    <w:rsid w:val="00F26055"/>
    <w:rsid w:val="00F50F21"/>
    <w:rsid w:val="00F546D5"/>
    <w:rsid w:val="00F7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A88D3-D78B-494C-B25A-C57A4FF0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686"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2022-11-24T12:01:00Z</dcterms:created>
  <dcterms:modified xsi:type="dcterms:W3CDTF">2022-11-24T12:01:00Z</dcterms:modified>
</cp:coreProperties>
</file>