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D5D" w:rsidRDefault="00855D5D" w:rsidP="00597B63">
      <w:pPr>
        <w:rPr>
          <w:sz w:val="18"/>
          <w:szCs w:val="18"/>
        </w:rPr>
      </w:pPr>
    </w:p>
    <w:p w:rsidR="00855D5D" w:rsidRDefault="00597B63" w:rsidP="00855D5D">
      <w:pPr>
        <w:pStyle w:val="21"/>
        <w:rPr>
          <w:bCs w:val="0"/>
          <w:color w:val="000000"/>
          <w:sz w:val="32"/>
          <w:szCs w:val="32"/>
        </w:rPr>
      </w:pPr>
      <w:r w:rsidRPr="00597B63">
        <w:rPr>
          <w:bCs w:val="0"/>
          <w:noProof/>
          <w:color w:val="000000"/>
          <w:sz w:val="32"/>
          <w:szCs w:val="32"/>
        </w:rPr>
        <w:drawing>
          <wp:inline distT="0" distB="0" distL="0" distR="0">
            <wp:extent cx="6448425" cy="9505950"/>
            <wp:effectExtent l="0" t="0" r="9525" b="0"/>
            <wp:docPr id="9" name="Рисунок 9" descr="C:\Users\Admin\Downloads\20221124_08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21124_081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9"/>
                    <a:stretch/>
                  </pic:blipFill>
                  <pic:spPr bwMode="auto">
                    <a:xfrm>
                      <a:off x="0" y="0"/>
                      <a:ext cx="6450089" cy="950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A4108A" w:rsidRDefault="00A4108A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Pr="003A3A55" w:rsidRDefault="00855D5D" w:rsidP="00855D5D">
      <w:pPr>
        <w:pStyle w:val="21"/>
        <w:rPr>
          <w:bCs w:val="0"/>
          <w:color w:val="000000"/>
          <w:sz w:val="32"/>
          <w:szCs w:val="32"/>
        </w:rPr>
      </w:pPr>
      <w:r w:rsidRPr="003A3A55">
        <w:rPr>
          <w:bCs w:val="0"/>
          <w:color w:val="000000"/>
          <w:sz w:val="32"/>
          <w:szCs w:val="32"/>
        </w:rPr>
        <w:t>Основная образовательная программа</w:t>
      </w:r>
    </w:p>
    <w:p w:rsidR="00855D5D" w:rsidRPr="003A3A55" w:rsidRDefault="00855D5D" w:rsidP="00855D5D">
      <w:pPr>
        <w:pStyle w:val="21"/>
        <w:rPr>
          <w:bCs w:val="0"/>
          <w:color w:val="000000"/>
          <w:sz w:val="32"/>
          <w:szCs w:val="32"/>
        </w:rPr>
      </w:pPr>
      <w:r w:rsidRPr="003A3A55">
        <w:rPr>
          <w:bCs w:val="0"/>
          <w:color w:val="000000"/>
          <w:sz w:val="32"/>
          <w:szCs w:val="32"/>
        </w:rPr>
        <w:t xml:space="preserve"> среднего общего образования</w:t>
      </w:r>
    </w:p>
    <w:p w:rsidR="00855D5D" w:rsidRPr="003A3A55" w:rsidRDefault="00855D5D" w:rsidP="00855D5D">
      <w:pPr>
        <w:pStyle w:val="7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</w:rPr>
        <w:t xml:space="preserve">Муниципального </w:t>
      </w:r>
      <w:r w:rsidR="00D753DD">
        <w:rPr>
          <w:b/>
          <w:sz w:val="32"/>
          <w:szCs w:val="32"/>
        </w:rPr>
        <w:t>казен</w:t>
      </w:r>
      <w:r w:rsidR="00D1256C">
        <w:rPr>
          <w:b/>
          <w:sz w:val="32"/>
          <w:szCs w:val="32"/>
        </w:rPr>
        <w:t>ного</w:t>
      </w:r>
      <w:r w:rsidRPr="003A3A55">
        <w:rPr>
          <w:b/>
          <w:sz w:val="32"/>
          <w:szCs w:val="32"/>
        </w:rPr>
        <w:t xml:space="preserve"> </w:t>
      </w:r>
      <w:r w:rsidR="00CF2503">
        <w:rPr>
          <w:b/>
          <w:sz w:val="32"/>
          <w:szCs w:val="32"/>
        </w:rPr>
        <w:t>обще</w:t>
      </w:r>
      <w:r w:rsidRPr="003A3A55">
        <w:rPr>
          <w:b/>
          <w:sz w:val="32"/>
          <w:szCs w:val="32"/>
        </w:rPr>
        <w:t>образовательного учреждения</w:t>
      </w:r>
    </w:p>
    <w:p w:rsidR="00855D5D" w:rsidRPr="003A3A55" w:rsidRDefault="00855D5D" w:rsidP="00855D5D">
      <w:pPr>
        <w:pStyle w:val="21"/>
        <w:rPr>
          <w:bCs w:val="0"/>
          <w:color w:val="000000"/>
          <w:sz w:val="32"/>
          <w:szCs w:val="32"/>
        </w:rPr>
      </w:pPr>
      <w:r>
        <w:rPr>
          <w:bCs w:val="0"/>
          <w:color w:val="000000"/>
          <w:sz w:val="32"/>
          <w:szCs w:val="32"/>
        </w:rPr>
        <w:t>«</w:t>
      </w:r>
      <w:r w:rsidR="009551FF">
        <w:rPr>
          <w:bCs w:val="0"/>
          <w:color w:val="000000"/>
          <w:sz w:val="32"/>
          <w:szCs w:val="32"/>
        </w:rPr>
        <w:t>Казмаауль</w:t>
      </w:r>
      <w:r w:rsidR="00A4108A">
        <w:rPr>
          <w:bCs w:val="0"/>
          <w:color w:val="000000"/>
          <w:sz w:val="32"/>
          <w:szCs w:val="32"/>
        </w:rPr>
        <w:t>ская</w:t>
      </w:r>
      <w:r>
        <w:rPr>
          <w:bCs w:val="0"/>
          <w:color w:val="000000"/>
          <w:sz w:val="32"/>
          <w:szCs w:val="32"/>
        </w:rPr>
        <w:t xml:space="preserve"> </w:t>
      </w:r>
      <w:r w:rsidRPr="003A3A55">
        <w:rPr>
          <w:bCs w:val="0"/>
          <w:color w:val="000000"/>
          <w:sz w:val="32"/>
          <w:szCs w:val="32"/>
        </w:rPr>
        <w:t>средняя общеобразовательная школа</w:t>
      </w:r>
      <w:r>
        <w:rPr>
          <w:bCs w:val="0"/>
          <w:color w:val="000000"/>
          <w:sz w:val="32"/>
          <w:szCs w:val="32"/>
        </w:rPr>
        <w:t>»</w:t>
      </w:r>
    </w:p>
    <w:p w:rsidR="00855D5D" w:rsidRDefault="00855D5D" w:rsidP="00855D5D">
      <w:pPr>
        <w:pStyle w:val="21"/>
        <w:rPr>
          <w:color w:val="000000"/>
          <w:sz w:val="20"/>
          <w:szCs w:val="20"/>
        </w:rPr>
      </w:pPr>
    </w:p>
    <w:p w:rsidR="00855D5D" w:rsidRDefault="00855D5D" w:rsidP="00597B63">
      <w:pPr>
        <w:pStyle w:val="21"/>
        <w:rPr>
          <w:color w:val="000000"/>
          <w:sz w:val="20"/>
          <w:szCs w:val="20"/>
        </w:rPr>
      </w:pPr>
    </w:p>
    <w:p w:rsidR="00855D5D" w:rsidRDefault="00855D5D" w:rsidP="00855D5D">
      <w:pPr>
        <w:pStyle w:val="21"/>
        <w:rPr>
          <w:color w:val="000000"/>
          <w:sz w:val="20"/>
          <w:szCs w:val="20"/>
        </w:rPr>
      </w:pPr>
    </w:p>
    <w:p w:rsidR="00855D5D" w:rsidRDefault="00855D5D" w:rsidP="00855D5D">
      <w:pPr>
        <w:pStyle w:val="21"/>
        <w:rPr>
          <w:sz w:val="28"/>
        </w:rPr>
      </w:pPr>
      <w:bookmarkStart w:id="0" w:name="_GoBack"/>
      <w:bookmarkEnd w:id="0"/>
      <w:r>
        <w:rPr>
          <w:sz w:val="28"/>
        </w:rPr>
        <w:t>Содержание</w:t>
      </w:r>
    </w:p>
    <w:p w:rsidR="00855D5D" w:rsidRDefault="00855D5D" w:rsidP="00597B63"/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Целевой раздел.</w:t>
      </w: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  <w:r>
        <w:t>1. Пояснительная записка.</w:t>
      </w:r>
    </w:p>
    <w:p w:rsidR="00855D5D" w:rsidRDefault="00855D5D" w:rsidP="00855D5D">
      <w:pPr>
        <w:spacing w:line="360" w:lineRule="auto"/>
      </w:pPr>
      <w:r>
        <w:t>2. Планируемые результаты освоения обучающимися основной образовательной программы среднего общего образования.</w:t>
      </w:r>
    </w:p>
    <w:p w:rsidR="00855D5D" w:rsidRDefault="00855D5D" w:rsidP="00855D5D">
      <w:pPr>
        <w:spacing w:line="360" w:lineRule="auto"/>
      </w:pPr>
      <w:r>
        <w:t>3. Система оценки достижения планируемых результатов освоения основной образовательной программы среднего общего образования.</w:t>
      </w:r>
    </w:p>
    <w:p w:rsidR="00855D5D" w:rsidRDefault="00855D5D" w:rsidP="00855D5D">
      <w:pPr>
        <w:spacing w:line="360" w:lineRule="auto"/>
        <w:rPr>
          <w:b/>
          <w:sz w:val="28"/>
          <w:szCs w:val="28"/>
        </w:rPr>
      </w:pPr>
    </w:p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  <w:r w:rsidRPr="00855D5D">
        <w:rPr>
          <w:b/>
          <w:sz w:val="28"/>
          <w:szCs w:val="28"/>
        </w:rPr>
        <w:t>II. Содержательный раздел.</w:t>
      </w: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  <w:r>
        <w:t>1. Программа формирования универсальных учебных действий у обучающихся на старшей ступени общего образования.</w:t>
      </w:r>
    </w:p>
    <w:p w:rsidR="00855D5D" w:rsidRDefault="00855D5D" w:rsidP="00855D5D">
      <w:pPr>
        <w:spacing w:line="360" w:lineRule="auto"/>
      </w:pPr>
      <w:r>
        <w:t>2. Программы отдельных учебных предметов, курсов.</w:t>
      </w:r>
    </w:p>
    <w:p w:rsidR="00855D5D" w:rsidRDefault="00855D5D" w:rsidP="00855D5D">
      <w:pPr>
        <w:spacing w:line="360" w:lineRule="auto"/>
      </w:pPr>
      <w:r>
        <w:t>3. Программа духовно-нравственного развития, воспитания обучающихся на старшей ступени общего образования.</w:t>
      </w:r>
    </w:p>
    <w:p w:rsidR="00855D5D" w:rsidRDefault="00855D5D" w:rsidP="00855D5D">
      <w:pPr>
        <w:spacing w:line="360" w:lineRule="auto"/>
      </w:pPr>
      <w:r>
        <w:t>4. Программа формирования экологической культуры, здорового и безопасного образа жизни на старшей ступени общего образования.</w:t>
      </w:r>
    </w:p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  <w:r w:rsidRPr="00855D5D">
        <w:rPr>
          <w:b/>
          <w:sz w:val="28"/>
          <w:szCs w:val="28"/>
        </w:rPr>
        <w:t xml:space="preserve"> </w:t>
      </w:r>
    </w:p>
    <w:p w:rsidR="00855D5D" w:rsidRDefault="00855D5D" w:rsidP="00855D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III. Организационный раздел.</w:t>
      </w:r>
    </w:p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</w:p>
    <w:p w:rsidR="00283996" w:rsidRDefault="00855D5D" w:rsidP="00855D5D">
      <w:pPr>
        <w:spacing w:line="360" w:lineRule="auto"/>
      </w:pPr>
      <w:r>
        <w:t>1. Учебный план средней школы</w:t>
      </w:r>
    </w:p>
    <w:p w:rsidR="00855D5D" w:rsidRDefault="00855D5D" w:rsidP="00855D5D">
      <w:pPr>
        <w:spacing w:line="360" w:lineRule="auto"/>
      </w:pPr>
      <w:r w:rsidRPr="005C6E9F">
        <w:t xml:space="preserve">2. </w:t>
      </w:r>
      <w:r w:rsidRPr="005C6E9F">
        <w:rPr>
          <w:rStyle w:val="dash0410005f0431005f0437005f0430005f0446005f0020005f0441005f043f005f0438005f0441005f043a005f0430005f005fchar1char1"/>
        </w:rPr>
        <w:t>Система условий реализации основной образовательной программы</w:t>
      </w:r>
      <w:r w:rsidRPr="005C6E9F">
        <w:t>.</w:t>
      </w: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</w:p>
    <w:p w:rsidR="00597B63" w:rsidRDefault="00597B63" w:rsidP="00855D5D">
      <w:pPr>
        <w:spacing w:line="360" w:lineRule="auto"/>
      </w:pPr>
    </w:p>
    <w:p w:rsidR="00597B63" w:rsidRDefault="00597B63" w:rsidP="00855D5D">
      <w:pPr>
        <w:spacing w:line="360" w:lineRule="auto"/>
      </w:pPr>
    </w:p>
    <w:p w:rsidR="00597B63" w:rsidRDefault="00597B63" w:rsidP="00855D5D">
      <w:pPr>
        <w:spacing w:line="360" w:lineRule="auto"/>
      </w:pPr>
    </w:p>
    <w:p w:rsidR="00597B63" w:rsidRDefault="00597B63" w:rsidP="00855D5D">
      <w:pPr>
        <w:spacing w:line="360" w:lineRule="auto"/>
      </w:pPr>
    </w:p>
    <w:p w:rsidR="00597B63" w:rsidRDefault="00597B63" w:rsidP="00855D5D">
      <w:pPr>
        <w:spacing w:line="360" w:lineRule="auto"/>
      </w:pPr>
    </w:p>
    <w:p w:rsidR="00597B63" w:rsidRDefault="00597B63" w:rsidP="00855D5D">
      <w:pPr>
        <w:spacing w:line="360" w:lineRule="auto"/>
      </w:pPr>
    </w:p>
    <w:p w:rsidR="00855D5D" w:rsidRDefault="00855D5D" w:rsidP="00855D5D">
      <w:pPr>
        <w:spacing w:line="360" w:lineRule="auto"/>
      </w:pPr>
    </w:p>
    <w:p w:rsidR="00855D5D" w:rsidRPr="00D75370" w:rsidRDefault="00855D5D" w:rsidP="00855D5D">
      <w:pPr>
        <w:spacing w:line="360" w:lineRule="auto"/>
        <w:rPr>
          <w:bCs/>
          <w:color w:val="000000"/>
          <w:sz w:val="20"/>
        </w:rPr>
      </w:pPr>
    </w:p>
    <w:p w:rsidR="00104242" w:rsidRPr="00104242" w:rsidRDefault="00104242" w:rsidP="00104242">
      <w:pPr>
        <w:spacing w:line="276" w:lineRule="auto"/>
        <w:rPr>
          <w:b/>
          <w:sz w:val="32"/>
          <w:szCs w:val="32"/>
        </w:rPr>
      </w:pPr>
      <w:r w:rsidRPr="00104242">
        <w:rPr>
          <w:b/>
          <w:sz w:val="32"/>
          <w:szCs w:val="32"/>
        </w:rPr>
        <w:t>I.ЦЕЛЕВОЙ РАЗДЕЛ</w:t>
      </w:r>
    </w:p>
    <w:p w:rsidR="00104242" w:rsidRDefault="00104242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855D5D" w:rsidRDefault="00104242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855D5D" w:rsidRPr="00971453">
        <w:rPr>
          <w:b/>
          <w:bCs/>
          <w:color w:val="000000"/>
          <w:sz w:val="28"/>
          <w:szCs w:val="28"/>
        </w:rPr>
        <w:t>П</w:t>
      </w:r>
      <w:r w:rsidRPr="00971453">
        <w:rPr>
          <w:b/>
          <w:bCs/>
          <w:color w:val="000000"/>
          <w:sz w:val="28"/>
          <w:szCs w:val="28"/>
        </w:rPr>
        <w:t>ояснительная записка</w:t>
      </w:r>
    </w:p>
    <w:p w:rsidR="00104242" w:rsidRPr="00971453" w:rsidRDefault="00104242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b/>
          <w:sz w:val="28"/>
          <w:szCs w:val="28"/>
        </w:rPr>
        <w:t>Нормативно-правовая</w:t>
      </w:r>
      <w:r w:rsidRPr="00855D5D">
        <w:rPr>
          <w:sz w:val="28"/>
          <w:szCs w:val="28"/>
        </w:rPr>
        <w:t xml:space="preserve"> </w:t>
      </w:r>
      <w:r w:rsidRPr="00855D5D">
        <w:rPr>
          <w:b/>
          <w:sz w:val="28"/>
          <w:szCs w:val="28"/>
        </w:rPr>
        <w:t>база</w:t>
      </w:r>
      <w:r w:rsidRPr="00855D5D">
        <w:rPr>
          <w:sz w:val="28"/>
          <w:szCs w:val="28"/>
        </w:rPr>
        <w:t xml:space="preserve"> </w:t>
      </w:r>
    </w:p>
    <w:p w:rsidR="00855D5D" w:rsidRPr="00855D5D" w:rsidRDefault="00855D5D" w:rsidP="00855D5D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>Обеспечение образовательного процесса, предусмотренного базисным учебным планом, основывается на нормативно правовой базе: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</w:t>
      </w:r>
      <w:r w:rsidRPr="00855D5D">
        <w:rPr>
          <w:sz w:val="28"/>
          <w:szCs w:val="28"/>
        </w:rPr>
        <w:softHyphen/>
        <w:t xml:space="preserve"> Федеральный закон «Об образовании в Российской Федерации» от 29.12.2012 № 273-ФЗ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МО РФ от 09.03.04г.№1312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МО РФ от 05.03.04г.№1089 «Об утверждении федерального компонента государственного стандарта образования»,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МО РФ от 20.08.2008г.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образования»,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Министерства образования РФ от 09 .03.2004г.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Сан Пин 2.4.2.1178-02, утвержд</w:t>
      </w:r>
      <w:r w:rsidRPr="00855D5D">
        <w:rPr>
          <w:rFonts w:ascii="Tahoma" w:hAnsi="Tahoma"/>
          <w:sz w:val="28"/>
          <w:szCs w:val="28"/>
        </w:rPr>
        <w:t>е</w:t>
      </w:r>
      <w:r w:rsidRPr="00855D5D">
        <w:rPr>
          <w:sz w:val="28"/>
          <w:szCs w:val="28"/>
        </w:rPr>
        <w:t>нные Главным санитарным врачом РФ 25.11.2002г., зарегестрированный в Минюсте РФ 05.12.2002г. №3997.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 xml:space="preserve">-Конвенция «О правах ребёнка» и другими международными актами  в 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 xml:space="preserve">  области защиты прав ребёнка.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>-Концепция Модернизации Российского образования.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 xml:space="preserve">-Устав </w:t>
      </w:r>
      <w:r w:rsidR="00104242" w:rsidRPr="00104242">
        <w:rPr>
          <w:sz w:val="28"/>
          <w:szCs w:val="28"/>
        </w:rPr>
        <w:t>М</w:t>
      </w:r>
      <w:r w:rsidR="009551FF">
        <w:rPr>
          <w:sz w:val="28"/>
          <w:szCs w:val="28"/>
        </w:rPr>
        <w:t>К</w:t>
      </w:r>
      <w:r w:rsidR="00104242" w:rsidRPr="00104242">
        <w:rPr>
          <w:sz w:val="28"/>
          <w:szCs w:val="28"/>
        </w:rPr>
        <w:t>ОУ «</w:t>
      </w:r>
      <w:r w:rsidR="009551FF">
        <w:rPr>
          <w:sz w:val="28"/>
          <w:szCs w:val="28"/>
        </w:rPr>
        <w:t>Казмаауль</w:t>
      </w:r>
      <w:r w:rsidR="00A4108A">
        <w:rPr>
          <w:sz w:val="28"/>
          <w:szCs w:val="28"/>
        </w:rPr>
        <w:t>ская</w:t>
      </w:r>
      <w:r w:rsidR="00104242" w:rsidRPr="00104242">
        <w:rPr>
          <w:sz w:val="28"/>
          <w:szCs w:val="28"/>
        </w:rPr>
        <w:t xml:space="preserve"> средняя  общеобразов</w:t>
      </w:r>
      <w:r w:rsidR="00104242">
        <w:rPr>
          <w:sz w:val="28"/>
          <w:szCs w:val="28"/>
        </w:rPr>
        <w:t>ательная  школа»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 xml:space="preserve"> - Федеральный перечень учебников, рекомендованных к использованию приказом Минобрнауки РФ</w:t>
      </w:r>
    </w:p>
    <w:p w:rsidR="00855D5D" w:rsidRPr="00971453" w:rsidRDefault="00855D5D" w:rsidP="0010424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Целями реализации </w:t>
      </w:r>
      <w:r w:rsidRPr="00971453">
        <w:rPr>
          <w:color w:val="000000"/>
          <w:sz w:val="28"/>
          <w:szCs w:val="28"/>
        </w:rPr>
        <w:t>основной образовательной программы среднего (полного) общего образования являются: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становление и развитие личности в её индивидуальности, самобытности, уникальности, неповторимости.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Среднее (полное) общее образование – третья, завершающая ступень общего образования.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 xml:space="preserve"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</w:t>
      </w:r>
      <w:r w:rsidRPr="00971453">
        <w:rPr>
          <w:sz w:val="28"/>
          <w:szCs w:val="28"/>
        </w:rPr>
        <w:lastRenderedPageBreak/>
        <w:t>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Достижение поставленных целей предусматривает решение следующих </w:t>
      </w:r>
      <w:r w:rsidRPr="00971453">
        <w:rPr>
          <w:b/>
          <w:bCs/>
          <w:color w:val="000000"/>
          <w:sz w:val="28"/>
          <w:szCs w:val="28"/>
        </w:rPr>
        <w:t>основных задач</w:t>
      </w:r>
      <w:r w:rsidRPr="00971453">
        <w:rPr>
          <w:color w:val="000000"/>
          <w:sz w:val="28"/>
          <w:szCs w:val="28"/>
        </w:rPr>
        <w:t>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-профилизация, индивидуализация и социализация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-подготовка учащихся к успешному профессиональному самоопределению;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-создание условий для формирования информационной культуры учащихся;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-достижение высокого уровня творческой и научно-практико-исследовательской деятельности в области выбранных для профилизации дисциплин;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971453">
        <w:rPr>
          <w:color w:val="000000"/>
          <w:sz w:val="28"/>
          <w:szCs w:val="28"/>
        </w:rPr>
        <w:t>, который предполагает: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подростка в семье, смены прежнего типа отношений на новый.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Продолжительность обучения</w:t>
      </w:r>
      <w:r w:rsidRPr="00971453">
        <w:rPr>
          <w:color w:val="000000"/>
          <w:sz w:val="28"/>
          <w:szCs w:val="28"/>
        </w:rPr>
        <w:t>: 2 года.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Технология комплектования: </w:t>
      </w:r>
      <w:r w:rsidRPr="00971453">
        <w:rPr>
          <w:color w:val="000000"/>
          <w:sz w:val="28"/>
          <w:szCs w:val="28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Прием </w:t>
      </w:r>
      <w:r w:rsidRPr="00971453">
        <w:rPr>
          <w:color w:val="000000"/>
          <w:sz w:val="28"/>
          <w:szCs w:val="28"/>
        </w:rPr>
        <w:t>в 10 и 11 классы осуществляется на основе: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Конституции РФ,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ФЗ </w:t>
      </w:r>
      <w:r w:rsidRPr="00971453">
        <w:rPr>
          <w:color w:val="000000"/>
          <w:sz w:val="28"/>
          <w:szCs w:val="28"/>
        </w:rPr>
        <w:t>«Об образовании</w:t>
      </w:r>
      <w:r>
        <w:rPr>
          <w:color w:val="000000"/>
          <w:sz w:val="28"/>
          <w:szCs w:val="28"/>
        </w:rPr>
        <w:t xml:space="preserve"> в Российской Федерации</w:t>
      </w:r>
      <w:r w:rsidRPr="00971453">
        <w:rPr>
          <w:color w:val="000000"/>
          <w:sz w:val="28"/>
          <w:szCs w:val="28"/>
        </w:rPr>
        <w:t>»,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Типового положения об общеобразовательных учреждениях,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Устава школы.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Процедура выбора образовательной программы: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сбор информации и на ее основе анализ сформированности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971453">
        <w:rPr>
          <w:color w:val="000000"/>
          <w:sz w:val="28"/>
          <w:szCs w:val="28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анализ состояния здоровья учащихся и его динамики;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- индивидуальная работа с учащимися и родителями при полном или частичном отсутствии оснований для выбора.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sz w:val="28"/>
          <w:szCs w:val="28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pStyle w:val="small-text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</w:rPr>
      </w:pPr>
    </w:p>
    <w:p w:rsidR="00855D5D" w:rsidRPr="00971453" w:rsidRDefault="00855D5D" w:rsidP="00855D5D">
      <w:pPr>
        <w:autoSpaceDE w:val="0"/>
        <w:autoSpaceDN w:val="0"/>
        <w:adjustRightInd w:val="0"/>
        <w:rPr>
          <w:sz w:val="28"/>
          <w:szCs w:val="28"/>
        </w:rPr>
      </w:pPr>
    </w:p>
    <w:p w:rsidR="009F37AA" w:rsidRDefault="009F37AA" w:rsidP="00855D5D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9F37AA" w:rsidRDefault="009F37AA" w:rsidP="00855D5D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855D5D" w:rsidRDefault="00855D5D" w:rsidP="00855D5D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855D5D">
        <w:rPr>
          <w:b/>
          <w:sz w:val="28"/>
          <w:szCs w:val="28"/>
        </w:rPr>
        <w:t>2.</w:t>
      </w:r>
      <w:r w:rsidRPr="005C6E9F">
        <w:t xml:space="preserve"> </w:t>
      </w:r>
      <w:r w:rsidRPr="00855D5D">
        <w:rPr>
          <w:b/>
          <w:sz w:val="28"/>
          <w:szCs w:val="28"/>
        </w:rPr>
        <w:t>Планируемые результаты освоения обучающимися основной образовательной программы среднего (полного) общего образования.</w:t>
      </w:r>
    </w:p>
    <w:p w:rsidR="00855D5D" w:rsidRPr="00971453" w:rsidRDefault="00855D5D" w:rsidP="00855D5D">
      <w:pPr>
        <w:autoSpaceDE w:val="0"/>
        <w:autoSpaceDN w:val="0"/>
        <w:adjustRightInd w:val="0"/>
        <w:ind w:left="360"/>
        <w:jc w:val="center"/>
        <w:rPr>
          <w:b/>
          <w:color w:val="000000"/>
          <w:sz w:val="28"/>
          <w:szCs w:val="28"/>
        </w:rPr>
      </w:pPr>
    </w:p>
    <w:p w:rsidR="00855D5D" w:rsidRPr="00971453" w:rsidRDefault="00855D5D" w:rsidP="00855D5D">
      <w:pPr>
        <w:pStyle w:val="a6"/>
        <w:ind w:left="0"/>
        <w:rPr>
          <w:sz w:val="28"/>
          <w:szCs w:val="28"/>
        </w:rPr>
      </w:pPr>
      <w:r w:rsidRPr="00971453">
        <w:rPr>
          <w:sz w:val="28"/>
          <w:szCs w:val="28"/>
        </w:rPr>
        <w:t>Освоение обучающимися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855D5D" w:rsidRPr="00971453" w:rsidRDefault="00855D5D" w:rsidP="00855D5D">
      <w:pPr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Государственная (итоговая)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55D5D" w:rsidRPr="00971453" w:rsidRDefault="00855D5D" w:rsidP="00855D5D">
      <w:pPr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результатов освоения обучающимися основной образовательной программы среднего (полного) общего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-функционирования различных уровней системы общего образования.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  <w:r w:rsidRPr="00971453">
        <w:rPr>
          <w:sz w:val="28"/>
          <w:szCs w:val="28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971453">
        <w:rPr>
          <w:b/>
          <w:bCs/>
          <w:i/>
          <w:iCs/>
          <w:color w:val="000000"/>
          <w:sz w:val="28"/>
          <w:szCs w:val="28"/>
        </w:rPr>
        <w:lastRenderedPageBreak/>
        <w:t>Общие учебные умения, навыки и способы деятельности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  <w:r w:rsidRPr="00971453">
        <w:rPr>
          <w:sz w:val="28"/>
          <w:szCs w:val="28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color w:val="000000"/>
          <w:sz w:val="28"/>
          <w:szCs w:val="28"/>
        </w:rPr>
        <w:t>Познавательная деятельность</w:t>
      </w:r>
      <w:r w:rsidRPr="00971453">
        <w:rPr>
          <w:color w:val="000000"/>
          <w:sz w:val="28"/>
          <w:szCs w:val="28"/>
        </w:rPr>
        <w:t xml:space="preserve"> предполагает: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-использование элементов причинно-следственного и структурно- функционального анализа;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-самостоятельный выбор критериев для сравнения, сопоставления, оценки и классификации объектов;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Информационно-коммуникативная деятельность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  <w:r w:rsidRPr="00971453">
        <w:rPr>
          <w:sz w:val="28"/>
          <w:szCs w:val="28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855D5D" w:rsidRPr="00971453" w:rsidRDefault="00855D5D" w:rsidP="00855D5D">
      <w:pPr>
        <w:pStyle w:val="31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855D5D" w:rsidRPr="00855D5D" w:rsidRDefault="00855D5D" w:rsidP="00855D5D">
      <w:pPr>
        <w:pStyle w:val="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55D5D">
        <w:rPr>
          <w:rFonts w:ascii="Times New Roman" w:hAnsi="Times New Roman" w:cs="Times New Roman"/>
          <w:i w:val="0"/>
          <w:sz w:val="28"/>
          <w:szCs w:val="28"/>
        </w:rPr>
        <w:t>Рефлексивная деятельность</w:t>
      </w:r>
    </w:p>
    <w:p w:rsidR="00855D5D" w:rsidRPr="00855D5D" w:rsidRDefault="00855D5D" w:rsidP="00855D5D">
      <w:pPr>
        <w:pStyle w:val="23"/>
        <w:spacing w:line="240" w:lineRule="auto"/>
        <w:jc w:val="both"/>
        <w:rPr>
          <w:sz w:val="28"/>
          <w:szCs w:val="28"/>
        </w:rPr>
      </w:pPr>
      <w:r w:rsidRPr="00855D5D">
        <w:rPr>
          <w:sz w:val="28"/>
          <w:szCs w:val="28"/>
        </w:rPr>
        <w:t xml:space="preserve">Понимание ценности образования как средства развития культуры личности. Объективное оценивание своих учебных достижений, поведения, черт своей </w:t>
      </w:r>
      <w:r w:rsidRPr="00855D5D">
        <w:rPr>
          <w:sz w:val="28"/>
          <w:szCs w:val="28"/>
        </w:rPr>
        <w:lastRenderedPageBreak/>
        <w:t>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Предметные результаты освоения основной образовательной программы среднего (полного) общего образования </w:t>
      </w:r>
      <w:r w:rsidRPr="00971453">
        <w:rPr>
          <w:color w:val="000000"/>
          <w:sz w:val="28"/>
          <w:szCs w:val="28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Предметные результаты </w:t>
      </w:r>
      <w:r w:rsidRPr="00971453">
        <w:rPr>
          <w:color w:val="000000"/>
          <w:sz w:val="28"/>
          <w:szCs w:val="28"/>
        </w:rPr>
        <w:t>ориентированы на освоение обучающимися систематических знаний и способов действий,   присущих   данному   учебному  предмету,  и  решение  задач  освоения  основ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базовых наук, поддержки избранного обучающимися направления образования, обеспечения академической мобильности.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Филология и иностранный язык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Изучение предметных областей "Филология" и "Иностранный язык" должно обеспечить: 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гражданской, социальной и этнической идентичности;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способность свободно общаться в различных формах и на разные темы;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свободное использование словарного запаса;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умений написания текстов по различной проблематике на русском  языке и по изученной проблематике на иностранном языке, в том числе демонстрирующих творческие способности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устойчивого интереса к чтению, как способу познания других культур, уважительного отношения к ним;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развитие эмоциональной сферы в процессе личностного восприятия литературы;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навыков различных видов анализа литературных произведений;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"Филология"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Русский язык и литература.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навыками самоанализа и самооценки на основе наблюдений за собственной речью;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5) владение умениями представлять тексты в виде тезисов, конспектов, аннотаций, рефератов, проектов;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9)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   письменных высказываниях;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Иностранный язык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коммуникативной иноязычной компетенции, необходимой для успешной социализации;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родной страны и страны/стран изучаемого языка;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межкультурного общения;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Общественные науки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Изучение предметной области "Общественные науки"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многообразном, быстро меняющемся глобальном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сформированность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</w:t>
      </w:r>
      <w:r w:rsidRPr="00971453">
        <w:rPr>
          <w:color w:val="000000"/>
          <w:sz w:val="28"/>
          <w:szCs w:val="28"/>
        </w:rPr>
        <w:lastRenderedPageBreak/>
        <w:t>экономических, социальных реалий, окружающей действительности, человеческого фактора;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владение знаниями о многообразии взглядов и теорий по тематике общественных наук.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"Общественные науки"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История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сформированность представлений о методах исторического познания;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сформированность умений вести диалог, обосновывать свою точку зрения в дискуссии по исторической тематике.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Обществознание</w:t>
      </w:r>
      <w:r w:rsidRPr="00971453">
        <w:rPr>
          <w:color w:val="000000"/>
          <w:sz w:val="28"/>
          <w:szCs w:val="28"/>
        </w:rPr>
        <w:t>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базовым понятийным аппаратом социальных наук;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представлений о методах познания социальных явлений и процессов;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География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владение умениями географического анализа и интерпретации разнообразной информации;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Математика и информатика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Изучение предметной области "Математика и информатика"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умений применять полученные знания при решении различных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эргономического, медицинского и физиологического контекстов информационных технологий;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"Математика и информатика" должны отражать:</w:t>
      </w:r>
    </w:p>
    <w:p w:rsidR="00855D5D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Математика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построения математических теорий;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представлений об основных понятиях, идеях и методах математического анализа;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8) владение навыками использования готовых компьютерных программ при решении задач.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Информатика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роли информации и связанных с ней процессов в окружающем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обработке данных; понятия о базах данных и средствах доступа к ним, умений работать с ними;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владение компьютерными средствами представления и анализа данных;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11.4. </w:t>
      </w:r>
      <w:r w:rsidRPr="00971453">
        <w:rPr>
          <w:b/>
          <w:bCs/>
          <w:color w:val="000000"/>
          <w:sz w:val="28"/>
          <w:szCs w:val="28"/>
        </w:rPr>
        <w:t>Естественные науки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Изучение предметной области "Естественные науки" должно обеспечить: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основ целостной научной картины мира;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формирование понимания взаимосвязи и взаимозависимости естественных наук;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"Естественные науки"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lastRenderedPageBreak/>
        <w:t xml:space="preserve">Физика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умения решать физические задачи;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Химия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владение правилами техники безопасности при использовании химических веществ;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сформированность собственной позиции по отношению к химической информации, получаемой из разных источников.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Биология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решения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Основы безопасности жизнедеятельности и физическая культура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lastRenderedPageBreak/>
        <w:t>Изучение учебных предметов "Основы безопасности жизнедеятельности" и "Физическая культура"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умение действовать индивидуально и в группе в опасных и чрезвычайных ситуациях.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Предметные результаты изучения учебных предметов "Основы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безопасности жизнедеятельности" и "Физическая культура"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Основы безопасности жизнедеятельности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внешних и внутренних угроз, включая отрицательное влияние человеческого фактора;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11) знание основ обороны государства и воинской службы: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законодательство об обороне государства и воинской обязанности граждан;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lastRenderedPageBreak/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Физическая культура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1) умение использовать разнообразные формы и виды физкультурной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деятельности для организации здорового образа жизни, активного отдыха и досуга;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rStyle w:val="a8"/>
          <w:bCs/>
          <w:szCs w:val="28"/>
        </w:rPr>
      </w:pPr>
      <w:r w:rsidRPr="00971453">
        <w:rPr>
          <w:bCs/>
          <w:color w:val="000000"/>
          <w:sz w:val="28"/>
          <w:szCs w:val="28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971453">
        <w:rPr>
          <w:rStyle w:val="a8"/>
          <w:szCs w:val="28"/>
        </w:rPr>
        <w:t xml:space="preserve">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Style w:val="a9"/>
          <w:color w:val="000000"/>
          <w:sz w:val="28"/>
          <w:szCs w:val="28"/>
        </w:rPr>
        <w:t>Экономика:</w:t>
      </w:r>
      <w:r w:rsidRPr="00971453">
        <w:rPr>
          <w:color w:val="000000"/>
          <w:sz w:val="28"/>
          <w:szCs w:val="28"/>
        </w:rPr>
        <w:br/>
        <w:t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Pr="00971453">
        <w:rPr>
          <w:color w:val="000000"/>
          <w:sz w:val="28"/>
          <w:szCs w:val="28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науки, особенностей поведения ее авторов и умение найти свою успешную и честную «игру» в тех ролях, которые необходимо играть в условиях рыночной экономики;</w:t>
      </w:r>
      <w:r w:rsidRPr="00971453">
        <w:rPr>
          <w:color w:val="000000"/>
          <w:sz w:val="28"/>
          <w:szCs w:val="28"/>
        </w:rPr>
        <w:br/>
        <w:t>3) сформированность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r w:rsidRPr="00971453">
        <w:rPr>
          <w:color w:val="000000"/>
          <w:sz w:val="28"/>
          <w:szCs w:val="28"/>
        </w:rPr>
        <w:br/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Pr="00971453">
        <w:rPr>
          <w:color w:val="000000"/>
          <w:sz w:val="28"/>
          <w:szCs w:val="28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r w:rsidRPr="00971453">
        <w:rPr>
          <w:color w:val="000000"/>
          <w:sz w:val="28"/>
          <w:szCs w:val="28"/>
        </w:rPr>
        <w:br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Pr="00971453">
        <w:rPr>
          <w:color w:val="000000"/>
          <w:sz w:val="28"/>
          <w:szCs w:val="28"/>
        </w:rPr>
        <w:br/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r w:rsidRPr="00971453">
        <w:rPr>
          <w:color w:val="000000"/>
          <w:sz w:val="28"/>
          <w:szCs w:val="28"/>
        </w:rPr>
        <w:br/>
      </w:r>
      <w:r w:rsidRPr="00971453">
        <w:rPr>
          <w:rStyle w:val="a9"/>
          <w:color w:val="000000"/>
          <w:sz w:val="28"/>
          <w:szCs w:val="28"/>
        </w:rPr>
        <w:lastRenderedPageBreak/>
        <w:t>Право:</w:t>
      </w:r>
      <w:r w:rsidRPr="00971453">
        <w:rPr>
          <w:color w:val="000000"/>
          <w:sz w:val="28"/>
          <w:szCs w:val="28"/>
        </w:rPr>
        <w:br/>
        <w:t>1) сформированность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 и ответственности профессии юриста;</w:t>
      </w:r>
      <w:r w:rsidRPr="00971453">
        <w:rPr>
          <w:color w:val="000000"/>
          <w:sz w:val="28"/>
          <w:szCs w:val="28"/>
        </w:rPr>
        <w:br/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971453">
        <w:rPr>
          <w:color w:val="000000"/>
          <w:sz w:val="28"/>
          <w:szCs w:val="28"/>
        </w:rPr>
        <w:br/>
        <w:t>3) сформированность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Pr="00971453">
        <w:rPr>
          <w:color w:val="000000"/>
          <w:sz w:val="28"/>
          <w:szCs w:val="28"/>
        </w:rPr>
        <w:br/>
        <w:t>4) сформированнность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Pr="00971453">
        <w:rPr>
          <w:color w:val="000000"/>
          <w:sz w:val="28"/>
          <w:szCs w:val="28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Pr="00971453">
        <w:rPr>
          <w:color w:val="000000"/>
          <w:sz w:val="28"/>
          <w:szCs w:val="28"/>
        </w:rPr>
        <w:br/>
        <w:t>6) сформированность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Pr="00971453">
        <w:rPr>
          <w:color w:val="000000"/>
          <w:sz w:val="28"/>
          <w:szCs w:val="28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855D5D" w:rsidRPr="00971453" w:rsidRDefault="00855D5D" w:rsidP="00855D5D">
      <w:pPr>
        <w:jc w:val="both"/>
        <w:rPr>
          <w:b/>
          <w:color w:val="000000"/>
          <w:sz w:val="28"/>
          <w:szCs w:val="28"/>
        </w:rPr>
      </w:pPr>
      <w:r w:rsidRPr="00971453">
        <w:rPr>
          <w:b/>
          <w:color w:val="000000"/>
          <w:sz w:val="28"/>
          <w:szCs w:val="28"/>
        </w:rPr>
        <w:t xml:space="preserve">Технология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3) развитие  технического мышления, пространственного воображения, способности к </w:t>
      </w:r>
      <w:r w:rsidRPr="00971453">
        <w:rPr>
          <w:color w:val="000000"/>
          <w:sz w:val="28"/>
          <w:szCs w:val="28"/>
        </w:rPr>
        <w:lastRenderedPageBreak/>
        <w:t xml:space="preserve">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воспитание</w:t>
      </w:r>
      <w:r w:rsidRPr="00971453">
        <w:rPr>
          <w:b/>
          <w:color w:val="000000"/>
          <w:sz w:val="28"/>
          <w:szCs w:val="28"/>
        </w:rPr>
        <w:t xml:space="preserve"> </w:t>
      </w:r>
      <w:r w:rsidRPr="00971453">
        <w:rPr>
          <w:color w:val="000000"/>
          <w:sz w:val="28"/>
          <w:szCs w:val="28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855D5D" w:rsidRPr="00104242" w:rsidRDefault="00855D5D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 xml:space="preserve"> </w:t>
      </w:r>
      <w:r w:rsidRPr="00104242">
        <w:rPr>
          <w:b/>
          <w:bCs/>
          <w:color w:val="000000"/>
          <w:sz w:val="28"/>
          <w:szCs w:val="28"/>
        </w:rPr>
        <w:t>Предметы (курсы) по выбору участников образовательного процесса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Изучение предметов (курсов) по выбору образовательного процесса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удовлетворение индивидуальных запросов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общеобразовательную, общекультурную составляющую данной ступени общего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развитие навыков самообразования и самопроектирования;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совершенствование имеющегося и приобретение нового опыта  познавательной деятельности, профессионального самоопределения обучающихся.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технологий, самоорганизации и саморегуляции;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5) обеспечение профессиональной ориентации обучающихся.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Ожидаемый результат реализации образовательной программы среднего (полного) общего образования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Обязательный: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выпускниками минимума содержания среднего (полного) общего образования.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Получение учащимися профильной допрофессиональной подготовки по предметам учебного плана.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Сформированность общеучебных умений и навыков в соответствии с этапом обучения.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lastRenderedPageBreak/>
        <w:t xml:space="preserve">- </w:t>
      </w:r>
      <w:r w:rsidRPr="00971453">
        <w:rPr>
          <w:bCs/>
          <w:color w:val="000000"/>
          <w:sz w:val="28"/>
          <w:szCs w:val="28"/>
        </w:rP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Предполагаемый: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Овладение учащимися необходимым уровнем информационной культуры.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Сформированность здорового образа жизни и способности противостоять пагубным влияниям.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социальной, интеллектуальной и нравственной зрелости выпускников.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Условия достижения ожидаемого результата: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высокий уровень профессионального мастерства учителей школы;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использование инновационных технологий обучения в сочетании с эффективными традиционными технологиями;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психолого-педагогическое сопровождение образовательного процесса;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доброжелательный микроклимат в школе;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наличие оборудованных кабинетов;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материально-техническая база, обеспечивающая учебный процесс;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привлечение к учебно-воспитательному процессу специалистов разных сфер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использование культурного и образовательного пространства микрорайона школы;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выполнение СаНПиНов при организации учебно-воспитательного процесса;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организация питания в столовой школы;</w:t>
      </w:r>
    </w:p>
    <w:p w:rsidR="00855D5D" w:rsidRDefault="00855D5D" w:rsidP="00855D5D">
      <w:pPr>
        <w:spacing w:line="360" w:lineRule="auto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привлечение родителей к сотрудничеству</w:t>
      </w:r>
    </w:p>
    <w:p w:rsidR="00104242" w:rsidRPr="001F477E" w:rsidRDefault="001F477E" w:rsidP="00104242">
      <w:pPr>
        <w:ind w:left="540" w:firstLine="360"/>
        <w:rPr>
          <w:b/>
          <w:sz w:val="28"/>
          <w:szCs w:val="28"/>
        </w:rPr>
      </w:pPr>
      <w:r w:rsidRPr="001F477E">
        <w:rPr>
          <w:b/>
          <w:sz w:val="28"/>
          <w:szCs w:val="28"/>
        </w:rPr>
        <w:t>3. Система оценки достижения планируемых результатов освоения основной образовательной программы среднего общего образования.</w:t>
      </w:r>
    </w:p>
    <w:p w:rsidR="001F477E" w:rsidRPr="00F66618" w:rsidRDefault="001F477E" w:rsidP="00104242">
      <w:pPr>
        <w:spacing w:line="276" w:lineRule="auto"/>
        <w:ind w:left="540" w:firstLine="360"/>
        <w:rPr>
          <w:b/>
          <w:sz w:val="28"/>
          <w:szCs w:val="28"/>
        </w:rPr>
      </w:pPr>
    </w:p>
    <w:p w:rsidR="00104242" w:rsidRPr="00F66618" w:rsidRDefault="004B0501" w:rsidP="001F477E">
      <w:pPr>
        <w:spacing w:line="276" w:lineRule="auto"/>
        <w:ind w:left="540" w:firstLine="360"/>
        <w:rPr>
          <w:rStyle w:val="ad"/>
          <w:b w:val="0"/>
          <w:sz w:val="28"/>
          <w:szCs w:val="28"/>
          <w:u w:val="non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-5609590</wp:posOffset>
                </wp:positionH>
                <wp:positionV relativeFrom="paragraph">
                  <wp:posOffset>542925</wp:posOffset>
                </wp:positionV>
                <wp:extent cx="1885950" cy="457200"/>
                <wp:effectExtent l="33020" t="6350" r="5080" b="7937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59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276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441.7pt;margin-top:42.75pt;width:148.5pt;height:3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kdRPwIAAGkEAAAOAAAAZHJzL2Uyb0RvYy54bWysVMFu2zAMvQ/YPwi6p44zu02MOkVnJ9uh&#10;2wq0+wBFkmNhsihIapxg2L+PUtJ03S7DsItMSeTjI/nk65v9oMlOOq/A1DS/mFIiDQehzLamXx/X&#10;kzklPjAjmAYja3qQnt4s3765Hm0lZ9CDFtIRBDG+Gm1N+xBslWWe93Jg/gKsNHjZgRtYwK3bZsKx&#10;EdEHnc2m08tsBCesAy69x9P2eEmXCb/rJA9fus7LQHRNkVtIq0vrJq7Z8ppVW8dsr/iJBvsHFgNT&#10;BpOeoVoWGHly6g+oQXEHHrpwwWHIoOsUl6kGrCaf/lbNQ8+sTLVgc7w9t8n/P1j+eXfviBI1xUEZ&#10;NuCIbp8CpMzkKrZntL5Cr8bcu1gg35sHewf8mycGmp6ZrUzOjweLsXmMyF6FxI23mGQzfgKBPgzx&#10;U6/2nRtIp5X9GAMjOPaD7NNwDufhyH0gHA/z+bxclDhDjndFeYXTT8lYFXFitHU+fJAwkGjU1AfH&#10;1LYPDRiDOgB3zMF2dz5Eli8BMdjAWmmd5KANGWu6KGdlIuVBKxEvo5t3202jHdkxFNT7piiL2YnF&#10;KzcHT0YksF4ysTrZgSmNNgmpV8w5GGlMNUhBiZb4gKJ15KZNTIfFI9uTdRTU98V0sZqv5sWkmF2u&#10;JsW0bSe366aYXK7zq7J91zZNm/+IzPOi6pUQ0kTyz+LOi78Tz+mZHWV5lve5S9lr9NROJPv8TaST&#10;DuLojyLagDjcu1hdlATqOTmf3l58ML/uk9fLH2L5EwAA//8DAFBLAwQUAAYACAAAACEAFHxEheEA&#10;AAAMAQAADwAAAGRycy9kb3ducmV2LnhtbEyPwUrEMBCG74LvEEbw1k1dN2uoTRdZVARFsAruMduM&#10;abVJSpPu1rd3POlxZj7++f5yM7ueHXCMXfAKLhY5MPRNMJ23Ct5e7zIJLCbtje6DRwXfGGFTnZ6U&#10;ujDh6F/wUCfLKMTHQitoUxoKzmPTotNxEQb0dPsIo9OJxtFyM+ojhbueL/N8zZ3uPH1o9YDbFpuv&#10;enIK3q19xt1qcp/3D7t2ecu3T91jrdT52XxzDSzhnP5g+NUndajIaR8mbyLrFWRSXq6IVSCFAEZE&#10;JuSaNntixZUAXpX8f4nqBwAA//8DAFBLAQItABQABgAIAAAAIQC2gziS/gAAAOEBAAATAAAAAAAA&#10;AAAAAAAAAAAAAABbQ29udGVudF9UeXBlc10ueG1sUEsBAi0AFAAGAAgAAAAhADj9If/WAAAAlAEA&#10;AAsAAAAAAAAAAAAAAAAALwEAAF9yZWxzLy5yZWxzUEsBAi0AFAAGAAgAAAAhAEyuR1E/AgAAaQQA&#10;AA4AAAAAAAAAAAAAAAAALgIAAGRycy9lMm9Eb2MueG1sUEsBAi0AFAAGAAgAAAAhABR8RIXhAAAA&#10;DAEAAA8AAAAAAAAAAAAAAAAAmQQAAGRycy9kb3ducmV2LnhtbFBLBQYAAAAABAAEAPMAAACnBQAA&#10;AAA=&#10;" strokecolor="#bc4542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-3032760</wp:posOffset>
                </wp:positionH>
                <wp:positionV relativeFrom="paragraph">
                  <wp:posOffset>414020</wp:posOffset>
                </wp:positionV>
                <wp:extent cx="352425" cy="228600"/>
                <wp:effectExtent l="9525" t="10795" r="9525" b="2730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52425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51FF" w:rsidRPr="007D29D0" w:rsidRDefault="009551FF" w:rsidP="0010424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9D0">
                              <w:rPr>
                                <w:b/>
                              </w:rPr>
                              <w:t>КОМПЛЕКСНЫЙ ПОДХОД К ОЦЕНКЕ РЕЗУЛЬТАТОВ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238.8pt;margin-top:32.6pt;width:27.75pt;height:1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l80gIAANAFAAAOAAAAZHJzL2Uyb0RvYy54bWysVN9v0zAQfkfif7D8zpJmTbtWS6euawFp&#10;wMRAPLux0xgc29hu0/HXc76kpR17QuQh8tl333338/pm3yiyE85Lows6uEgpEbo0XOpNQb9+Wb25&#10;osQHpjlTRouCPglPb2avX123dioyUxvFhSMAov20tQWtQ7DTJPFlLRrmL4wVGh4r4xoWQHSbhDvW&#10;AnqjkixNR0lrHLfOlMJ7uL3rHukM8atKlOFTVXkRiCoocAv4d/hfx38yu2bTjWO2lmVPg/0Di4ZJ&#10;DU6PUHcsMLJ18i+oRpbOeFOFi9I0iakqWQqMAaIZpM+ieayZFRgLJMfbY5r8/4MtP+4eHJG8oGNK&#10;NGugRPNtMOiZZDE9rfVT0Hq0Dy4G6O29KX94os2iZnoj5s6ZthaMA6lB1E/ODKLgwZSs2w+GAzoD&#10;dMzUvnINqZS076JhhIZskD2W5ulYGrEPpITLyzwbZjklJTxl2dUoxdIlbBphorF1PrwVpiHxUFBn&#10;tpp/hvIjMtvd+4Dl4X2QjH+npGoUFHvHFBmMRqMxsmfTXhmwD5ho6RhfSaWIM+GbDDVm6MB84w/4&#10;nlgDmUjRrXeb9UI5Ah4KulrNs3mXIWgTj5i99mWepl0KnlncLm/velbnFoM0fi85WebL/MQEojiS&#10;U1ITKBmQHsHoRHviS6YEFP/Iq48yslOatAWd5JD2KHqjJGYAhdPIbhfDfIi9At7O1LAKOGKxQ5aa&#10;4zkwqboz6Csd8QSOap9Esw3CPda8JVzGWiJZCgLMbT7smZ+X4YVUoF53z5StWVeFy/FkMunz0ycb&#10;WhZ67+ATpRM62M6xg7tJCPv1vh+KteFP0NhABHsWliAcauN+UdLCQimo/7llTlCi3mtoiclgOIwb&#10;CIVhPs5AcKcv69MXpkuAKmgZHIWiRWERur21tU5uavDVtYw2cWArGQ6z1/HqBxHWBkbUr7i4l05l&#10;1PqziGe/AQAA//8DAFBLAwQUAAYACAAAACEAO179Gt8AAAAMAQAADwAAAGRycy9kb3ducmV2Lnht&#10;bEyPwU7DMBBE70j8g7VI3FInVptCGqeqkLjAiRaJHLfJNomI15HttunfY05wXM3TzNtyO5tRXMj5&#10;wbKGbJGCIG5sO3Cn4fPwmjyB8AG5xdEyabiRh211f1di0dorf9BlHzoRS9gXqKEPYSqk9E1PBv3C&#10;TsQxO1lnMMTTdbJ1eI3lZpQqTXNpcOC40ONELz013/uz0bBbjY7Vm/vqsCa8WbT183ut9ePDvNuA&#10;CDSHPxh+9aM6VNHpaM/cejFqSJbrdR5ZDflKgYhEslQqA3GMbJopkFUp/z9R/QAAAP//AwBQSwEC&#10;LQAUAAYACAAAACEAtoM4kv4AAADhAQAAEwAAAAAAAAAAAAAAAAAAAAAAW0NvbnRlbnRfVHlwZXNd&#10;LnhtbFBLAQItABQABgAIAAAAIQA4/SH/1gAAAJQBAAALAAAAAAAAAAAAAAAAAC8BAABfcmVscy8u&#10;cmVsc1BLAQItABQABgAIAAAAIQDjENl80gIAANAFAAAOAAAAAAAAAAAAAAAAAC4CAABkcnMvZTJv&#10;RG9jLnhtbFBLAQItABQABgAIAAAAIQA7Xv0a3wAAAAwBAAAPAAAAAAAAAAAAAAAAACwFAABkcnMv&#10;ZG93bnJldi54bWxQSwUGAAAAAAQABADzAAAAOA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551FF" w:rsidRPr="007D29D0" w:rsidRDefault="009551FF" w:rsidP="00104242">
                      <w:pPr>
                        <w:jc w:val="center"/>
                        <w:rPr>
                          <w:b/>
                        </w:rPr>
                      </w:pPr>
                      <w:r w:rsidRPr="007D29D0">
                        <w:rPr>
                          <w:b/>
                        </w:rPr>
                        <w:t>КОМПЛЕКСНЫЙ ПОДХОД К ОЦЕНКЕ РЕЗУЛЬТАТОВ</w:t>
                      </w:r>
                    </w:p>
                  </w:txbxContent>
                </v:textbox>
              </v:roundrect>
            </w:pict>
          </mc:Fallback>
        </mc:AlternateContent>
      </w:r>
      <w:r w:rsidR="00104242" w:rsidRPr="00F66618">
        <w:rPr>
          <w:b/>
          <w:sz w:val="28"/>
          <w:szCs w:val="28"/>
        </w:rPr>
        <w:t>Объектом оценки</w:t>
      </w:r>
      <w:r w:rsidR="00104242" w:rsidRPr="00F66618">
        <w:rPr>
          <w:sz w:val="28"/>
          <w:szCs w:val="28"/>
        </w:rPr>
        <w:t xml:space="preserve"> образовательной деятельности обучающихся в средней школе являются </w:t>
      </w:r>
      <w:r w:rsidR="00104242" w:rsidRPr="00F66618">
        <w:rPr>
          <w:b/>
          <w:sz w:val="28"/>
          <w:szCs w:val="28"/>
        </w:rPr>
        <w:t>ожидаемые результаты</w:t>
      </w:r>
      <w:r w:rsidR="00104242" w:rsidRPr="00F66618">
        <w:rPr>
          <w:sz w:val="28"/>
          <w:szCs w:val="28"/>
        </w:rPr>
        <w:t xml:space="preserve">, которые связаны с </w:t>
      </w:r>
      <w:r w:rsidR="00104242" w:rsidRPr="00F66618">
        <w:rPr>
          <w:b/>
          <w:sz w:val="28"/>
          <w:szCs w:val="28"/>
        </w:rPr>
        <w:t xml:space="preserve">целями </w:t>
      </w:r>
      <w:r w:rsidR="00104242" w:rsidRPr="00F66618">
        <w:rPr>
          <w:sz w:val="28"/>
          <w:szCs w:val="28"/>
        </w:rPr>
        <w:t>данной программы и составляют три группы взаимосвязанных результатов.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-2272665</wp:posOffset>
                </wp:positionH>
                <wp:positionV relativeFrom="paragraph">
                  <wp:posOffset>147320</wp:posOffset>
                </wp:positionV>
                <wp:extent cx="0" cy="457200"/>
                <wp:effectExtent l="74295" t="10795" r="78105" b="1778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833AC" id="AutoShape 6" o:spid="_x0000_s1026" type="#_x0000_t32" style="position:absolute;margin-left:-178.95pt;margin-top:11.6pt;width:0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/BkMwIAAFkEAAAOAAAAZHJzL2Uyb0RvYy54bWysVE2P0zAQvSPxHyzf2zQl7XajTVdL0nJZ&#10;YKVdfoBrO42F47Fst2mF+O+M3Q9YuCDExRnbM2/ezDzn7v7Qa7KXziswFc3HE0qk4SCU2Vb0y8t6&#10;tKDEB2YE02BkRY/S0/vl2zd3gy3lFDrQQjqCIMaXg61oF4Its8zzTvbMj8FKg5ctuJ4F3LptJhwb&#10;EL3X2XQymWcDOGEdcOk9njanS7pM+G0refjctl4GoiuK3EJaXVo3cc2Wd6zcOmY7xc802D+w6Jky&#10;mPQK1bDAyM6pP6B6xR14aMOYQ59B2youUw1YTT75rZrnjlmZasHmeHttk/9/sPzT/skRJSo6p8Sw&#10;Hkf0sAuQMpN5bM9gfYletXlysUB+MM/2EfhXTwzUHTNbmZxfjhZj8xiRvQqJG28xyWb4CAJ9GOKn&#10;Xh1a10dI7AI5pJEcryORh0D46ZDjaTG7wWkncFZe4qzz4YOEnkSjoj44prZdqMEYnDu4PGVh+0cf&#10;IitWXgJiUgNrpXUavzZkqOjtbDpLAR60EvEyunm33dTakT1DAb2vi1kxPbN45eZgZ0QC6yQTq7Md&#10;mNJok5B6w5yDgcZUvRSUaIkPJlonbtrEdFg2sj1bJwF9u53crharRTEqpvPVqJg0zehhXRej+Tq/&#10;mTXvmrpu8u+ReV6UnRJCmkj+Iua8+DuxnJ/VSYZXOV+7lL1GT+1EspdvIp3mHkd9Es0GxPHJxeqi&#10;BFC/yfn81uID+XWfvH7+EZY/AAAA//8DAFBLAwQUAAYACAAAACEA8c50898AAAALAQAADwAAAGRy&#10;cy9kb3ducmV2LnhtbEyPwU7DMAyG70i8Q2QkbltKqwHr6k4IaeIGYrDDbmlrmkDjVE22lj09QZoE&#10;R9uffn9/sZ5sJ440eOMY4WaegCCuXWO4RXh/28zuQfiguFGdY0L4Jg/r8vKiUHnjRn6l4za0Ioaw&#10;zxWCDqHPpfS1Jqv83PXE8fbhBqtCHIdWNoMaY7jtZJokt9Iqw/GDVj09aqq/tgeL8LLLps1pNJ+n&#10;bPdc7Z/MWGnfIl5fTQ8rEIGm8AfDr35UhzI6Ve7AjRcdwixb3C0ji5BmKYhInDcVwnKRgiwL+b9D&#10;+QMAAP//AwBQSwECLQAUAAYACAAAACEAtoM4kv4AAADhAQAAEwAAAAAAAAAAAAAAAAAAAAAAW0Nv&#10;bnRlbnRfVHlwZXNdLnhtbFBLAQItABQABgAIAAAAIQA4/SH/1gAAAJQBAAALAAAAAAAAAAAAAAAA&#10;AC8BAABfcmVscy8ucmVsc1BLAQItABQABgAIAAAAIQCQX/BkMwIAAFkEAAAOAAAAAAAAAAAAAAAA&#10;AC4CAABkcnMvZTJvRG9jLnhtbFBLAQItABQABgAIAAAAIQDxznTz3wAAAAsBAAAPAAAAAAAAAAAA&#10;AAAAAI0EAABkcnMvZG93bnJldi54bWxQSwUGAAAAAAQABADzAAAAmQUAAAAA&#10;" strokecolor="#bc4542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-5619115</wp:posOffset>
                </wp:positionH>
                <wp:positionV relativeFrom="paragraph">
                  <wp:posOffset>114935</wp:posOffset>
                </wp:positionV>
                <wp:extent cx="1895475" cy="457200"/>
                <wp:effectExtent l="13970" t="6985" r="33655" b="7874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1D40A" id="AutoShape 8" o:spid="_x0000_s1026" type="#_x0000_t32" style="position:absolute;margin-left:-442.45pt;margin-top:9.05pt;width:149.2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BEHOQIAAF8EAAAOAAAAZHJzL2Uyb0RvYy54bWysVE1v2zAMvQ/YfxB0Tx1ndpsYdYrOTnbp&#10;tgLtfoAiybEwWRQkNU4w7L+PUj62bpdh2EWmJPLxkXzy7d1+0GQnnVdgappfTSmRhoNQZlvTL8/r&#10;yZwSH5gRTIORNT1IT++Wb9/cjraSM+hBC+kIghhfjbamfQi2yjLPezkwfwVWGrzswA0s4NZtM+HY&#10;iOiDzmbT6XU2ghPWAZfe42l7vKTLhN91kofPXedlILqmyC2k1aV1E9dsecuqrWO2V/xEg/0Di4Ep&#10;g0kvUC0LjLw49QfUoLgDD1244jBk0HWKy1QDVpNPf6vmqWdWplqwOd5e2uT/Hyz/tHt0RImalpQY&#10;NuCI7l8CpMxkHtszWl+hV2MeXSyQ782TfQD+1RMDTc/MVibn54PF2DxGZK9C4sZbTLIZP4JAH4b4&#10;qVf7zg0RErtA9mkkh8tI5D4Qjof5fFEWN8iN411R3uDMUwpWnaOt8+GDhIFEo6Y+OKa2fWjAGJw+&#10;uDzlYrsHHyI3Vp0DYmoDa6V1EoE2ZKzpopyVKcCDViJeRjfvtptGO7JjKKP3TVEWsxOLV24OXoxI&#10;YL1kYnWyA1MabRJSh5hzMNKYapCCEi3x2UTryE2bmA6LR7Yn6yijb4vpYjVfzYtJMbteTYpp207u&#10;100xuV7nN2X7rm2aNv8emedF1SshpInkz5LOi7+TzOlxHcV4EfWlS9lr9NROJHv+JtJp+nHgR+ls&#10;QBweXawuCgFVnJxPLy4+k1/3yevnf2H5AwAA//8DAFBLAwQUAAYACAAAACEAs6BmzeEAAAALAQAA&#10;DwAAAGRycy9kb3ducmV2LnhtbEyPwU7DMBBE70j8g7VI3FIntFRuiFMhpIobiEIP3Jx4iQ3xOord&#10;JvTrMSc4ruZp5m21nV3PTjgG60lCsciBIbVeW+okvL3uMgEsREVa9Z5QwjcG2NaXF5UqtZ/oBU/7&#10;2LFUQqFUEkyMQ8l5aA06FRZ+QErZhx+diukcO65HNaVy1/ObPF9zpyylBaMGfDDYfu2PTsLzYTnv&#10;zpP9PC8PT837o50aEzopr6/m+ztgEef4B8OvflKHOjk1/kg6sF5CJsRqk9iUiAJYIrJbsV4BayRs&#10;8gJ4XfH/P9Q/AAAA//8DAFBLAQItABQABgAIAAAAIQC2gziS/gAAAOEBAAATAAAAAAAAAAAAAAAA&#10;AAAAAABbQ29udGVudF9UeXBlc10ueG1sUEsBAi0AFAAGAAgAAAAhADj9If/WAAAAlAEAAAsAAAAA&#10;AAAAAAAAAAAALwEAAF9yZWxzLy5yZWxzUEsBAi0AFAAGAAgAAAAhANDgEQc5AgAAXwQAAA4AAAAA&#10;AAAAAAAAAAAALgIAAGRycy9lMm9Eb2MueG1sUEsBAi0AFAAGAAgAAAAhALOgZs3hAAAACwEAAA8A&#10;AAAAAAAAAAAAAAAAkwQAAGRycy9kb3ducmV2LnhtbFBLBQYAAAAABAAEAPMAAAChBQAAAAA=&#10;" strokecolor="#bc4542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-2893695</wp:posOffset>
                </wp:positionH>
                <wp:positionV relativeFrom="paragraph">
                  <wp:posOffset>-4445</wp:posOffset>
                </wp:positionV>
                <wp:extent cx="45085" cy="79375"/>
                <wp:effectExtent l="5715" t="11430" r="6350" b="2349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79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51FF" w:rsidRPr="003F01EA" w:rsidRDefault="009551FF" w:rsidP="00104242">
                            <w:pPr>
                              <w:jc w:val="center"/>
                            </w:pPr>
                            <w:r w:rsidRPr="003F01EA">
                              <w:t>ПРЕДМЕТНЫЕ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left:0;text-align:left;margin-left:-227.85pt;margin-top:-.35pt;width:3.55pt;height:6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U81AIAANUFAAAOAAAAZHJzL2Uyb0RvYy54bWysVE1z0zAQvTPDf9DoTu2kdtJk6nTSNAFm&#10;CnQoDGfFkmOBLAlJiVN+Pau1E5LSE4MPHq+lffv27cf1zb5RZCecl0YXdHCRUiJ0abjUm4J+/bJ6&#10;c0WJD0xzpowWBX0Snt7MXr+6bu1UDE1tFBeOAIj209YWtA7BTpPEl7VomL8wVmg4rIxrWADTbRLu&#10;WAvojUqGaTpKWuO4daYU3sPfu+6QzhC/qkQZPlWVF4GoggK3gG+H73V8J7NrNt04ZmtZ9jTYP7Bo&#10;mNQQ9Ah1xwIjWyf/gmpk6Yw3VbgoTZOYqpKlwBwgm0H6LJvHmlmBuYA43h5l8v8Ptvy4e3BE8oJm&#10;lGjWQInm22AwMsmjPK31U7j1aB9cTNDbe1P+8ESbRc30RsydM20tGAdSg3g/OXOIhgdXsm4/GA7o&#10;DNBRqX3lGlIpad9FxwgNapA9lubpWBqxD6SEn1meXuWUlHAynlyOkVnCphEkulrnw1thGhI/CurM&#10;VvPPUHzEZbt7H7A4vE+R8e+UVI2CUu+YIoPRaDRG7mzaXwbsAyZ6OsZXUiniTPgmQ436HHhv/AHf&#10;E2tAhxTDerdZL5QjEKGgq9V8OO/0gSbxiNnfvszTtBPgmcft8vauZ3XuMUjj81KQZb48SBNdIIsj&#10;OSU1gYIB6REMTvQnvmRKQOmPvPosIzulSVvQST7MuzhGSVQgnp3xvF1keTbsefrTa1gFHLDYH0vN&#10;8TswqbpvYKd0xBM4qL2IZhuEe6x5S7iMtUSyFAyY2jzrmZ+X4QUp8F73nylbs64Kl+PJZHKg2pUH&#10;RTrGROuEDjZz7N9uDsJ+vcdhQcVib68Nf4LuBj7YuLAJ4aM27hclLWyVgvqfW+YEJeq9hs6YDLIs&#10;riE0snw8BMOdnqxPT5guAaqgZXAUaheNReiW19Y6uakhVtc52sSprWQ4DGDHq59G2B1dL3R7Li6n&#10;Uxtv/dnGs98AAAD//wMAUEsDBBQABgAIAAAAIQAuBwTj3QAAAAoBAAAPAAAAZHJzL2Rvd25yZXYu&#10;eG1sTI/BTsMwDIbvSLxDZCRuW7qpHaU0nSYkLnBiQ6JHrzVtReNUSbZ1b485wcm2/On353I721Gd&#10;yYfBsYHVMgFF3Lh24M7Ax+FlkYMKEbnF0TEZuFKAbXV7U2LRugu/03kfOyUhHAo00Mc4FVqHpieL&#10;YekmYtl9OW8xyug73Xq8SLgd9TpJNtriwHKhx4mee2q+9ydrYJeNntev/rPDmvDq0NWPb7Ux93fz&#10;7glUpDn+wfCrL+pQidPRnbgNajSwSLPsQVjppAiwSNN8A+oo6CoHXZX6/wvVDwAAAP//AwBQSwEC&#10;LQAUAAYACAAAACEAtoM4kv4AAADhAQAAEwAAAAAAAAAAAAAAAAAAAAAAW0NvbnRlbnRfVHlwZXNd&#10;LnhtbFBLAQItABQABgAIAAAAIQA4/SH/1gAAAJQBAAALAAAAAAAAAAAAAAAAAC8BAABfcmVscy8u&#10;cmVsc1BLAQItABQABgAIAAAAIQDAewU81AIAANUFAAAOAAAAAAAAAAAAAAAAAC4CAABkcnMvZTJv&#10;RG9jLnhtbFBLAQItABQABgAIAAAAIQAuBwTj3QAAAAoBAAAPAAAAAAAAAAAAAAAAAC4FAABkcnMv&#10;ZG93bnJldi54bWxQSwUGAAAAAAQABADzAAAAOA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551FF" w:rsidRPr="003F01EA" w:rsidRDefault="009551FF" w:rsidP="00104242">
                      <w:pPr>
                        <w:jc w:val="center"/>
                      </w:pPr>
                      <w:r w:rsidRPr="003F01EA">
                        <w:t>ПРЕДМЕТНЫЕ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-2848610</wp:posOffset>
                </wp:positionH>
                <wp:positionV relativeFrom="paragraph">
                  <wp:posOffset>114935</wp:posOffset>
                </wp:positionV>
                <wp:extent cx="168275" cy="79375"/>
                <wp:effectExtent l="12700" t="6985" r="9525" b="2794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79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51FF" w:rsidRPr="003F01EA" w:rsidRDefault="009551FF" w:rsidP="00104242">
                            <w:pPr>
                              <w:jc w:val="center"/>
                            </w:pPr>
                            <w:r w:rsidRPr="003F01EA">
                              <w:t>МЕТАПРЕДМЕТНЫЕ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-224.3pt;margin-top:9.05pt;width:13.25pt;height: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GR2zQIAAMwFAAAOAAAAZHJzL2Uyb0RvYy54bWysVE2P0zAQvSPxHyzf2aQfabfVpqtut0VI&#10;C6xYEGfXdhqDYxvbbbr8esZ2UtqFEyKHyGN73ryZN56b22Mj0YFbJ7Qq8eAqx4grqplQuxJ/+bx5&#10;c42R80QxIrXiJX7mDt8uXr+6ac2cD3WtJeMWAYhy89aUuPbezLPM0Zo3xF1pwxUcVto2xINpdxmz&#10;pAX0RmbDPJ9krbbMWE25c7B7nw7xIuJXFaf+Y1U57pEsMXDz8W/jfxv+2eKGzHeWmFrQjgb5BxYN&#10;EQqCnqDuiSdob8UfUI2gVjtd+Suqm0xXlaA85gDZDPIX2TzVxPCYCxTHmVOZ3P+DpR8OjxYJVuIR&#10;Roo0INFy73WMjMahPK1xc7j1ZB5tSNCZB02/O6T0qiZqx5fW6rbmhAGpQbifXTgEw4Er2rbvNQN0&#10;AuixUsfKNgEQaoCOUZDnkyD86BGFzcHkejgtMKJwNJ2NYBkCkHnva6zzb7luUFiU2Oq9Yp9A8xiA&#10;HB6cj5qwLjPCvmFUNRIUPhCJBpPJZNohdpcBu8fs1GQbISWy2n8Vvo5lCXnGQ9fjO2Q0pJ/HbWd3&#10;25W0CCKUeLNZDpepLNAbLrml26MizxPQC4+79d19x+rSY5CH729B1sW6L01wgSx2PTkpFAKdQi3h&#10;vQR/5CiRHBQ/8bIkZhnYSYXaEs+KYZHiaClOZxc871bjYjzseLrza1GF+K5CW6wVi2tPhExrYCdV&#10;iMXj++yKqPee26eatYiJoGUki8GAx1qMO+aXMvylFPFe2ifS1CSpMJrOZrOeapInFukUM1pndGIP&#10;h7ZN7e+P22N8IzHf0NJbzZ6hqYFP7FwYgLCotf2JUQvDpMTux55YjpF8p6AzZoPxOEyfaIyL6RAM&#10;e36yPT8higJUiam3GLQLxsqnmbU3VuxqiJU6R+nwWCvh+3eXeEE6gSSMjNQLabyFmXRux1u/h/Di&#10;FwAAAP//AwBQSwMEFAAGAAgAAAAhALjrA5DhAAAACwEAAA8AAABkcnMvZG93bnJldi54bWxMj9FK&#10;xDAQRd8F/yGM4MvSTVtLqbXpIsKqsAti9QOyzdgWm6Q06Tb69Y5P+jbDPdw5U+2CHtkZZzdYIyDZ&#10;xsDQtFYNphPw/raPCmDOS6PkaA0K+EIHu/ryopKlsqt5xXPjO0YlxpVSQO/9VHLu2h61dFs7oaHs&#10;w85aelrnjqtZrlSuR57Gcc61HAxd6OWEDz22n82iBWyOm++Xp7Dw/Zro58fbQ9uEw1GI66twfwfM&#10;Y/B/MPzqkzrU5HSyi1GOjQKiLCtyYikpEmBERFma0nQScBPnwOuK//+h/gEAAP//AwBQSwECLQAU&#10;AAYACAAAACEAtoM4kv4AAADhAQAAEwAAAAAAAAAAAAAAAAAAAAAAW0NvbnRlbnRfVHlwZXNdLnht&#10;bFBLAQItABQABgAIAAAAIQA4/SH/1gAAAJQBAAALAAAAAAAAAAAAAAAAAC8BAABfcmVscy8ucmVs&#10;c1BLAQItABQABgAIAAAAIQCE7GR2zQIAAMwFAAAOAAAAAAAAAAAAAAAAAC4CAABkcnMvZTJvRG9j&#10;LnhtbFBLAQItABQABgAIAAAAIQC46wOQ4QAAAAsBAAAPAAAAAAAAAAAAAAAAACcFAABkcnMvZG93&#10;bnJldi54bWxQSwUGAAAAAAQABADzAAAANQ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551FF" w:rsidRPr="003F01EA" w:rsidRDefault="009551FF" w:rsidP="00104242">
                      <w:pPr>
                        <w:jc w:val="center"/>
                      </w:pPr>
                      <w:r w:rsidRPr="003F01EA">
                        <w:t>МЕТАПРЕДМЕТНЫЕ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-2680335</wp:posOffset>
                </wp:positionH>
                <wp:positionV relativeFrom="paragraph">
                  <wp:posOffset>-4445</wp:posOffset>
                </wp:positionV>
                <wp:extent cx="167005" cy="79375"/>
                <wp:effectExtent l="9525" t="11430" r="13970" b="234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79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51FF" w:rsidRPr="003F01EA" w:rsidRDefault="009551FF" w:rsidP="00104242">
                            <w:pPr>
                              <w:jc w:val="center"/>
                            </w:pPr>
                            <w:r w:rsidRPr="003F01EA">
                              <w:t>ЛИЧНОСТНЫЕ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" o:spid="_x0000_s1029" style="position:absolute;left:0;text-align:left;margin-left:-211.05pt;margin-top:-.35pt;width:13.15pt;height: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lSygIAAMwFAAAOAAAAZHJzL2Uyb0RvYy54bWysVN9v0zAQfkfif7D8zpL+SEujpVPXtQhp&#10;wMRAPLu20xgc29hu0/HXc7bT0o49IfIQ+Xy+u+/uu7vrm0Mr0Z5bJ7Sq8OAqx4grqplQ2wp//bJ+&#10;8xYj54liRGrFK/zEHb6Zv3513ZmSD3WjJeMWgRPlys5UuPHelFnmaMNb4q604QqUtbYt8SDabcYs&#10;6cB7K7Nhnk+yTltmrKbcObi9S0o8j/7rmlP/qa4d90hWGLD5+Lfxvwn/bH5Nyq0lphG0h0H+AUVL&#10;hIKgJ1d3xBO0s+IvV62gVjtd+yuq20zXtaA85gDZDPJn2Tw2xPCYCxTHmVOZ3P9zSz/uHywSrMJD&#10;jBRpgaLFzusYGY1CeTrjSnj1aB5sSNCZe01/OKT0siFqyxfW6q7hhAGoQXifXRgEwYEp2nQfNAPv&#10;BLzHSh1q2waHUAN0iIQ8nQjhB48oXA4m0zwvMKKgms5G0yIGIOXR1ljn33HdonCosNU7xT4D5zEA&#10;2d87HzlhfWaEfceobiUwvCcSDSaTybT32D/OSHn02bPJ1kJKZLX/JnwTyxLyjEp39O+Q0ZB+Hq+d&#10;3W6W0iKIUOH1ejFcpLJAb7hkll6PijxPjp5Z3K5u73pUlxaDPHwvBVkVq2NpgglksT2Ck0Ih4CnU&#10;EuYl2CNHieTA+AmXJTHLgE4q1FV4VgyLFEdLcdJd4LxdjovxsMfpzp9FFuJchbZYKRbPngiZzoBO&#10;qhCLx/nsi6h3ntvHhnWIicBlBItBgGEtxj3ySxpeKEV8l+6JNA1JLIyms9nsCDXRE4t0ihmlMzix&#10;h0Pbpvb3h80hzshpIDaaPUFTA57YubAA4dBo+wujDpZJhd3PHbEcI/leQWfMBuNx2D5RGBfTIQj2&#10;XLM51xBFwVWFqbcYuAvC0qedtTNWbBuIlTpH6TCstfDHuUu4+iGElZF6Ia23sJPO5fjqzxKe/wYA&#10;AP//AwBQSwMEFAAGAAgAAAAhAHHndfrhAAAACgEAAA8AAABkcnMvZG93bnJldi54bWxMj91Kw0AQ&#10;Ru8F32EZwZuSbhL/2phNEaFaaEGMPsA2GZNgdjZkN83q0zte6d0Mc/jmfPkmmF6ccHSdJQXJMgaB&#10;VNm6o0bB+9s2WoFwXlOte0uo4AsdbIrzs1xntZ3pFU+lbwSHkMu0gtb7IZPSVS0a7ZZ2QOLbhx2N&#10;9ryOjaxHPXO46WUax7fS6I74Q6sHfGyx+iwno2BxWHy/PIdJbufE7J7W+6oM+4NSlxfh4R6Ex+D/&#10;YPjVZ3Uo2OloJ6qd6BVE12maMMvTHQgGoqv1DZc5MpqsQBa5/F+h+AEAAP//AwBQSwECLQAUAAYA&#10;CAAAACEAtoM4kv4AAADhAQAAEwAAAAAAAAAAAAAAAAAAAAAAW0NvbnRlbnRfVHlwZXNdLnhtbFBL&#10;AQItABQABgAIAAAAIQA4/SH/1gAAAJQBAAALAAAAAAAAAAAAAAAAAC8BAABfcmVscy8ucmVsc1BL&#10;AQItABQABgAIAAAAIQBdCvlSygIAAMwFAAAOAAAAAAAAAAAAAAAAAC4CAABkcnMvZTJvRG9jLnht&#10;bFBLAQItABQABgAIAAAAIQBx53X64QAAAAoBAAAPAAAAAAAAAAAAAAAAACQFAABkcnMvZG93bnJl&#10;di54bWxQSwUGAAAAAAQABADzAAAAMg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551FF" w:rsidRPr="003F01EA" w:rsidRDefault="009551FF" w:rsidP="00104242">
                      <w:pPr>
                        <w:jc w:val="center"/>
                      </w:pPr>
                      <w:r w:rsidRPr="003F01EA">
                        <w:t>ЛИЧНОСТНЫЕ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bCs/>
          <w:i/>
          <w:sz w:val="28"/>
          <w:szCs w:val="28"/>
        </w:rPr>
      </w:pPr>
      <w:r w:rsidRPr="00F66618">
        <w:rPr>
          <w:rStyle w:val="ad"/>
          <w:bCs/>
          <w:i/>
          <w:sz w:val="28"/>
          <w:szCs w:val="28"/>
        </w:rPr>
        <w:t>Личностные результаты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sz w:val="28"/>
          <w:szCs w:val="28"/>
        </w:rPr>
        <w:t xml:space="preserve">Объектом оценки </w:t>
      </w:r>
      <w:r w:rsidRPr="00F66618">
        <w:rPr>
          <w:b/>
          <w:bCs/>
          <w:i/>
          <w:sz w:val="28"/>
          <w:szCs w:val="28"/>
        </w:rPr>
        <w:t xml:space="preserve">личностных результатов </w:t>
      </w:r>
      <w:r w:rsidRPr="00F66618">
        <w:rPr>
          <w:sz w:val="28"/>
          <w:szCs w:val="28"/>
        </w:rPr>
        <w:t>служит:</w:t>
      </w:r>
    </w:p>
    <w:p w:rsidR="00104242" w:rsidRPr="00F66618" w:rsidRDefault="00104242" w:rsidP="00104242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личности, ее способностей.</w:t>
      </w:r>
    </w:p>
    <w:p w:rsidR="00104242" w:rsidRPr="00F66618" w:rsidRDefault="00104242" w:rsidP="001F477E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lastRenderedPageBreak/>
        <w:t>Самореализация обучающихся через организацию урочной и внеурочной деятельности;</w:t>
      </w:r>
    </w:p>
    <w:p w:rsidR="00104242" w:rsidRPr="00F66618" w:rsidRDefault="00104242" w:rsidP="00104242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основ российской гражданской идентичности;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уважительного отношения к иному мнению, истории и культуре других народов;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этических чувств – доброжелательности, эмоционально-нравственной отзывчивости, понимания и сопереживания чувствам других людей, стыда, вины, совести;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навыков сотрудничества со взрослыми и сверстниками в разных ситуациях, умения не создавать конфликтов и находить выход из спорных ситуаций;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 целостного научного  мировоззрения, соответствующего современному уровню развития науки и общественной практики;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 социальных норм, правил поведения, ролей и форм социальной жизни в группах и сообщества;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морального сознания и компетентности в решении моральных проблем;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формирование основ экологической культуры соответствующей современному  уровню экологического мышления;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участие обучающихся в преобразовании социальной среды микрорайона школы;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опыта социальной и творческой деятельности;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участие в создании образовательной среды и школьного уклада;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осознание значения семьи в жизни  человека и общества.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>Личностные результаты выпускников на ступени среднего (полного) общего образования не подлежат итоговой оценке.</w:t>
      </w: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</w:rPr>
      </w:pP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  <w:r w:rsidRPr="00F66618">
        <w:rPr>
          <w:rStyle w:val="ad"/>
          <w:i/>
          <w:sz w:val="28"/>
          <w:szCs w:val="28"/>
        </w:rPr>
        <w:t>Метапредметные результаты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sz w:val="28"/>
          <w:szCs w:val="28"/>
        </w:rPr>
        <w:t xml:space="preserve">Объектом оценки </w:t>
      </w:r>
      <w:r w:rsidRPr="00F66618">
        <w:rPr>
          <w:b/>
          <w:bCs/>
          <w:i/>
          <w:sz w:val="28"/>
          <w:szCs w:val="28"/>
        </w:rPr>
        <w:t xml:space="preserve">метапредметных результатов </w:t>
      </w:r>
      <w:r w:rsidRPr="00F66618">
        <w:rPr>
          <w:sz w:val="28"/>
          <w:szCs w:val="28"/>
        </w:rPr>
        <w:t xml:space="preserve">служит сформированность у обучающегося указанных выше регулятивных, коммуникативных и познавательных </w:t>
      </w:r>
      <w:r w:rsidRPr="00F66618">
        <w:rPr>
          <w:b/>
          <w:sz w:val="28"/>
          <w:szCs w:val="28"/>
        </w:rPr>
        <w:t>УУД</w:t>
      </w:r>
      <w:r w:rsidRPr="00F66618">
        <w:rPr>
          <w:sz w:val="28"/>
          <w:szCs w:val="28"/>
        </w:rPr>
        <w:t>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освоение способов решения проблем творческого и поискового характера;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умение самостоятельно определять цели своего обучения, ставить и формулировать задачи  в учебе и познавательной деятельности;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 xml:space="preserve"> умение самостоятельно планировать пути достижения целей, понимать причины успеха/неуспеха учебной деятельности и способности конструктивно действовать даже в ситуациях неуспеха;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владение основами самоконтроля, самооценки;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lastRenderedPageBreak/>
        <w:t>умение создавать , применять и преобразовывать 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 ИКТ 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умение организовывать учебное сотрудничество,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умение определять понятия, создавать обобщения, устанавливать аналогии,классифицировать;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участвовать вместе с учителями и родителями в проектировании основной образовательной программы, в создании условий для ее реализации;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самостоятельное проектирование образовательной деятельности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>Оценка метапредметных результатов может проводиться в ходе различных процедур: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итоговые контрольные работы по предметам;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комплексные работы на межпредметной основе;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оценочные листы и листы наблюдений учителя в «Портфолио достижений» обучающегося,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проект,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исследовательская работа,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творческая работа</w:t>
      </w: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</w:rPr>
      </w:pP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  <w:r w:rsidRPr="00F66618">
        <w:rPr>
          <w:rStyle w:val="ad"/>
          <w:i/>
          <w:sz w:val="28"/>
          <w:szCs w:val="28"/>
        </w:rPr>
        <w:t>Предметные результаты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sz w:val="28"/>
          <w:szCs w:val="28"/>
        </w:rPr>
        <w:t xml:space="preserve">Оценка </w:t>
      </w:r>
      <w:r w:rsidRPr="00F66618">
        <w:rPr>
          <w:b/>
          <w:bCs/>
          <w:i/>
          <w:sz w:val="28"/>
          <w:szCs w:val="28"/>
        </w:rPr>
        <w:t xml:space="preserve">предметных результатов </w:t>
      </w:r>
      <w:r w:rsidRPr="00F66618">
        <w:rPr>
          <w:sz w:val="28"/>
          <w:szCs w:val="28"/>
        </w:rPr>
        <w:t>представляет собой оценку достижения обучающимся планируемых результатов по отдельным предметам.</w:t>
      </w:r>
    </w:p>
    <w:p w:rsidR="00104242" w:rsidRPr="00F66618" w:rsidRDefault="00104242" w:rsidP="001F477E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  <w:r w:rsidR="004B050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-1934845</wp:posOffset>
                </wp:positionH>
                <wp:positionV relativeFrom="paragraph">
                  <wp:posOffset>17780</wp:posOffset>
                </wp:positionV>
                <wp:extent cx="71120" cy="45085"/>
                <wp:effectExtent l="12065" t="6350" r="12065" b="2476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638780" flipV="1">
                          <a:off x="0" y="0"/>
                          <a:ext cx="71120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51FF" w:rsidRPr="007D29D0" w:rsidRDefault="009551FF" w:rsidP="0010424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30" style="position:absolute;left:0;text-align:left;margin-left:-152.35pt;margin-top:1.4pt;width:5.6pt;height:3.55pt;rotation:-11620385fd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dRm3AIAAOQFAAAOAAAAZHJzL2Uyb0RvYy54bWysVE1v2zAMvQ/YfxB0X22ncb5Qp0jTZBjQ&#10;bcW6j7NiybE2WdIkJU7360fRbpp0Ow3zwTAt8vGRj9TV9aFRZC+cl0YXNLtIKRG6NFzqbUG/fF6/&#10;mVDiA9OcKaNFQR+Fp9fz16+uWjsTA1MbxYUjAKL9rLUFrUOwsyTxZS0a5i+MFRoOK+MaFsB024Q7&#10;1gJ6o5JBmo6S1jhunSmF9/D3tjukc8SvKlGGj1XlRSCqoMAt4NvhexPfyfyKzbaO2VqWPQ32Dywa&#10;JjUkPULdssDIzsk/oBpZOuNNFS5K0ySmqmQpsAaoJktfVPNQMyuwFmiOt8c2+f8HW37Y3zsiOWhH&#10;iWYNSLTYBYOZyTS2p7V+Bl4P9t7FAr29M+UPT7RZ1kxvxcI509aCcSCVRf/kLCAaHkLJpn1vOKAz&#10;QMdOHSrXEGdAkSwdXU7GE5CnUtJ+jTgxEzSHHFCpx6NS4hBICT/HWTYA/xJOhnk6yTExm0XMGGqd&#10;D2+FaUj8KKgzO80/wSwgLtvf+YBa8b5ixr9D7kaB8numSDYajcY9Yu+cPGNipGN8LZWK/L/JUGO7&#10;nnhv/RO+J9ZAW1JM6912s1SOQIaCrteLwaJrF8yMR8ze+zJP064BLyJuVje3PavziCyNz9+SrPLV&#10;U2tiCFRxJKekJqAfkB7BHsV44kumBE5ClBFnGauM7JQmbUGn+SDv8hglj2dnPG+Ww3w46Hn6UzdU&#10;AfctjstKc/wOTKruGzIqHXMJ3Nu+iWYXhHuoeUu4jFoiWQoGLHE+7Jmfy/CXVqBf958pW7NOhcvx&#10;dIozDqn7IrDwY060TujgbMdx7tYiHDYH3J1hrDeO+sbwRxh2HGvoKFyMQLk27hclLVwyBfU/d8wJ&#10;StQ7DZMxzYZDcAtoDPNxnGl3erI5PWG6BKiClsFR0C4ay9DdZTvr5LaGXN3kaBOXuJIhCvnMqzfg&#10;KsHC+msv3lWnNno9X87z3wAAAP//AwBQSwMEFAAGAAgAAAAhABeNOyXfAAAACQEAAA8AAABkcnMv&#10;ZG93bnJldi54bWxMj0FOwzAQRfdI3MEaJDZVajelQEImFULqgooNKQdwYxNHjcfBdptwe8wKlqN5&#10;+v/9ajvbgV20D70jhNVSANPUOtVTh/Bx2GWPwEKUpOTgSCN86wDb+vqqkqVyE73rSxM7lkIolBLB&#10;xDiWnIfWaCvD0o2a0u/TeStjOn3HlZdTCrcDz4W451b2lBqMHPWL0e2pOVuEL7/a7dW0Obzui4U5&#10;vS1E2zQC8fZmfn4CFvUc/2D41U/qUCenozuTCmxAyNbi7iGxCHmakIAsL9YbYEeEogBeV/z/gvoH&#10;AAD//wMAUEsBAi0AFAAGAAgAAAAhALaDOJL+AAAA4QEAABMAAAAAAAAAAAAAAAAAAAAAAFtDb250&#10;ZW50X1R5cGVzXS54bWxQSwECLQAUAAYACAAAACEAOP0h/9YAAACUAQAACwAAAAAAAAAAAAAAAAAv&#10;AQAAX3JlbHMvLnJlbHNQSwECLQAUAAYACAAAACEAtW3UZtwCAADkBQAADgAAAAAAAAAAAAAAAAAu&#10;AgAAZHJzL2Uyb0RvYy54bWxQSwECLQAUAAYACAAAACEAF407Jd8AAAAJAQAADwAAAAAAAAAAAAAA&#10;AAA2BQAAZHJzL2Rvd25yZXYueG1sUEsFBgAAAAAEAAQA8wAAAEIGAAAAAA=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551FF" w:rsidRPr="007D29D0" w:rsidRDefault="009551FF" w:rsidP="00104242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i/>
          <w:iCs/>
          <w:sz w:val="28"/>
          <w:szCs w:val="28"/>
        </w:rPr>
        <w:t xml:space="preserve">Система предметных знаний </w:t>
      </w:r>
      <w:r w:rsidRPr="00F66618">
        <w:rPr>
          <w:sz w:val="28"/>
          <w:szCs w:val="28"/>
        </w:rPr>
        <w:t>— важнейшая составляющая предметных результатов. В ней можно выделить</w:t>
      </w:r>
    </w:p>
    <w:p w:rsidR="00104242" w:rsidRPr="00F66618" w:rsidRDefault="00104242" w:rsidP="0010424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i/>
          <w:iCs/>
          <w:sz w:val="28"/>
          <w:szCs w:val="28"/>
        </w:rPr>
        <w:t xml:space="preserve">опорные знания </w:t>
      </w:r>
      <w:r w:rsidRPr="00F66618">
        <w:rPr>
          <w:rFonts w:ascii="Times New Roman" w:hAnsi="Times New Roman"/>
          <w:sz w:val="28"/>
          <w:szCs w:val="28"/>
        </w:rPr>
        <w:t>(знания, усвоение которых принципиально необходимо для текущего и последующего успешного обучения);</w:t>
      </w:r>
    </w:p>
    <w:p w:rsidR="00104242" w:rsidRPr="00F66618" w:rsidRDefault="00104242" w:rsidP="001F477E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знания, дополняющие, расширяющие или углубляющие опорную систему знаний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 xml:space="preserve">В основе многих </w:t>
      </w:r>
      <w:r w:rsidRPr="00F66618">
        <w:rPr>
          <w:b/>
          <w:i/>
          <w:sz w:val="28"/>
          <w:szCs w:val="28"/>
        </w:rPr>
        <w:t>предметных действий</w:t>
      </w:r>
      <w:r w:rsidRPr="00F66618">
        <w:rPr>
          <w:sz w:val="28"/>
          <w:szCs w:val="28"/>
        </w:rPr>
        <w:t xml:space="preserve"> лежат </w:t>
      </w:r>
      <w:r w:rsidRPr="00F66618">
        <w:rPr>
          <w:b/>
          <w:sz w:val="28"/>
          <w:szCs w:val="28"/>
        </w:rPr>
        <w:t>УУД</w:t>
      </w:r>
      <w:r w:rsidRPr="00F66618">
        <w:rPr>
          <w:sz w:val="28"/>
          <w:szCs w:val="28"/>
        </w:rPr>
        <w:t>, прежде всего познавательные: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использование знаково-символических средств;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моделирование;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сравнение, группировка и классификация объектов;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действия анализа, синтеза и обобщения;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установление связей (в том числе причинно-следственных) и аналогий;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lastRenderedPageBreak/>
        <w:t xml:space="preserve">поиск, преобразование, представление и интерпретация информации; 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научного мышления;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разработка и реализация учебных проектов;</w:t>
      </w:r>
    </w:p>
    <w:p w:rsidR="00104242" w:rsidRPr="00F66618" w:rsidRDefault="00104242" w:rsidP="001F477E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активное использование возможностей ИКТ.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 w:rsidRPr="00F66618">
        <w:rPr>
          <w:i/>
          <w:iCs/>
          <w:sz w:val="28"/>
          <w:szCs w:val="28"/>
        </w:rPr>
        <w:t xml:space="preserve">осознанному и произвольному их выполнению </w:t>
      </w:r>
      <w:r w:rsidRPr="00F66618">
        <w:rPr>
          <w:sz w:val="28"/>
          <w:szCs w:val="28"/>
        </w:rPr>
        <w:t>в новой ситуации. Это проявляется в способности обучающихся решать разнообразные по содержанию учебно-познавательные и учебно-практические задачи.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>О</w:t>
      </w:r>
      <w:r w:rsidRPr="00F66618">
        <w:rPr>
          <w:b/>
          <w:bCs/>
          <w:sz w:val="28"/>
          <w:szCs w:val="28"/>
        </w:rPr>
        <w:t xml:space="preserve">бъектом оценки предметных результатов </w:t>
      </w:r>
      <w:r w:rsidRPr="00F66618">
        <w:rPr>
          <w:sz w:val="28"/>
          <w:szCs w:val="28"/>
        </w:rPr>
        <w:t>служит способность обучающихся решать учебно-познавательные и учебно-практические задачи с использованием средств, соответствующих содержанию учебных предметов, в том числе на основе метапредметных действий.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Диагностика образовательных результатов учащихся отличается вариативностью и многоаспектностью</w:t>
      </w:r>
      <w:r w:rsidRPr="00F66618">
        <w:rPr>
          <w:b/>
          <w:bCs/>
          <w:color w:val="000000"/>
          <w:sz w:val="28"/>
          <w:szCs w:val="28"/>
        </w:rPr>
        <w:t xml:space="preserve">. </w:t>
      </w:r>
      <w:r w:rsidRPr="00F66618">
        <w:rPr>
          <w:color w:val="000000"/>
          <w:sz w:val="28"/>
          <w:szCs w:val="28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Cs/>
          <w:i/>
          <w:color w:val="000000"/>
          <w:sz w:val="28"/>
          <w:szCs w:val="28"/>
        </w:rPr>
        <w:t>Уровень образованности учащихся</w:t>
      </w:r>
      <w:r w:rsidRPr="00F66618">
        <w:rPr>
          <w:b/>
          <w:bCs/>
          <w:color w:val="000000"/>
          <w:sz w:val="28"/>
          <w:szCs w:val="28"/>
        </w:rPr>
        <w:t xml:space="preserve"> </w:t>
      </w:r>
      <w:r w:rsidRPr="00F66618">
        <w:rPr>
          <w:color w:val="000000"/>
          <w:sz w:val="28"/>
          <w:szCs w:val="28"/>
        </w:rPr>
        <w:t>10-11 классов определяется: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достижениями в предметных областях при овладении знаниями и умениями по учебным предметам;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результатам олимпиад и конкурсов;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Cs/>
          <w:i/>
          <w:color w:val="000000"/>
          <w:sz w:val="28"/>
          <w:szCs w:val="28"/>
        </w:rPr>
        <w:t>Формы аттестации   достижений учащихся</w:t>
      </w:r>
      <w:r w:rsidRPr="00F66618">
        <w:rPr>
          <w:b/>
          <w:bCs/>
          <w:color w:val="000000"/>
          <w:sz w:val="28"/>
          <w:szCs w:val="28"/>
        </w:rPr>
        <w:t xml:space="preserve"> </w:t>
      </w:r>
      <w:r w:rsidRPr="00F66618">
        <w:rPr>
          <w:color w:val="000000"/>
          <w:sz w:val="28"/>
          <w:szCs w:val="28"/>
        </w:rPr>
        <w:t>10-11 классов: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текущая успеваемость по предметам;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портфолио личностных достижений (анализ внеучебной активности учащихся);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Cs/>
          <w:i/>
          <w:color w:val="000000"/>
          <w:sz w:val="28"/>
          <w:szCs w:val="28"/>
        </w:rPr>
        <w:t xml:space="preserve">Оценка качества  предметных  результатов   учащихся </w:t>
      </w:r>
      <w:r w:rsidRPr="00F66618">
        <w:rPr>
          <w:color w:val="000000"/>
          <w:sz w:val="28"/>
          <w:szCs w:val="28"/>
        </w:rPr>
        <w:t>10-11 классов проводится в форме: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 xml:space="preserve"> текущей  промежуточной  аттестации (согласно календарно-тематическому планированию по учебным предметам);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диагностических контрольных работ;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тестов, помогающих изучить различные аспекты учебной деятельности;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зачетов;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творческих работ;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докладов учащихся;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F66618">
        <w:rPr>
          <w:color w:val="000000"/>
          <w:sz w:val="28"/>
          <w:szCs w:val="28"/>
        </w:rPr>
        <w:t>реферативных работ;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-защиты  проектов.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/>
          <w:bCs/>
          <w:color w:val="000000"/>
          <w:sz w:val="28"/>
          <w:szCs w:val="28"/>
        </w:rPr>
        <w:t xml:space="preserve">Уровень  учебных  достижений учащихся </w:t>
      </w:r>
      <w:r w:rsidRPr="00F66618">
        <w:rPr>
          <w:color w:val="000000"/>
          <w:sz w:val="28"/>
          <w:szCs w:val="28"/>
        </w:rPr>
        <w:t>10-11 классов определяются: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результатам контроля знаний,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динамике успеваемости от полугодия к окончанию года,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результатам экзаменов.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/>
          <w:bCs/>
          <w:color w:val="000000"/>
          <w:sz w:val="28"/>
          <w:szCs w:val="28"/>
        </w:rPr>
        <w:t xml:space="preserve">Формы итогового контроля </w:t>
      </w:r>
      <w:r w:rsidRPr="00F66618">
        <w:rPr>
          <w:color w:val="000000"/>
          <w:sz w:val="28"/>
          <w:szCs w:val="28"/>
        </w:rPr>
        <w:t>в 10 классах: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итоговый опрос (письменный или устный) по предметам учебного плана;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контрольная работа, </w:t>
      </w:r>
      <w:r w:rsidRPr="00F66618">
        <w:rPr>
          <w:color w:val="000000"/>
          <w:sz w:val="28"/>
          <w:szCs w:val="28"/>
        </w:rPr>
        <w:t>тестирование;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зачет.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Материалы итогового контроля учащихся разрабатываются учителями школы, обсуждаются на заседаниях  методических объединений, согласовываются с администрацией.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Достижение предметных и метапредметных результатов освоения основной образовательной программы среднего  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  общего образования.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При итоговой оценке освоения обучающимися основной образовательной программы среднего  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Итоговая оценка результатов освоения основной образовательной программы среднего   общего образования включает две составляющие: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  общего образования;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-результаты государственной   аттестации выпускников, характеризующие уровень достижения планируемых результатов освоения основной образовательной программы среднего   общего образования;</w:t>
      </w:r>
    </w:p>
    <w:p w:rsidR="00104242" w:rsidRPr="00F66618" w:rsidRDefault="00104242" w:rsidP="00104242">
      <w:pPr>
        <w:pStyle w:val="13"/>
        <w:shd w:val="clear" w:color="auto" w:fill="auto"/>
        <w:tabs>
          <w:tab w:val="left" w:pos="715"/>
        </w:tabs>
        <w:spacing w:line="276" w:lineRule="auto"/>
        <w:ind w:left="540" w:right="20" w:firstLine="360"/>
        <w:rPr>
          <w:rFonts w:ascii="Times New Roman" w:hAnsi="Times New Roman" w:cs="Times New Roman"/>
          <w:sz w:val="28"/>
          <w:szCs w:val="28"/>
        </w:rPr>
      </w:pPr>
      <w:r w:rsidRPr="00F66618">
        <w:rPr>
          <w:rFonts w:ascii="Times New Roman" w:hAnsi="Times New Roman" w:cs="Times New Roman"/>
          <w:color w:val="000000"/>
          <w:sz w:val="28"/>
          <w:szCs w:val="28"/>
        </w:rPr>
        <w:t xml:space="preserve">- итоговая  отметка  в  аттестат  о среднем   образовании  по  всем  предметам  выставляется   </w:t>
      </w:r>
      <w:r w:rsidRPr="00F66618">
        <w:rPr>
          <w:rFonts w:ascii="Times New Roman" w:hAnsi="Times New Roman" w:cs="Times New Roman"/>
          <w:sz w:val="28"/>
          <w:szCs w:val="28"/>
        </w:rPr>
        <w:t>как округлённое по законам математики до целого числа среднее арифметическое текущих отметок, полученных обучающимся   за  10, 11 класс     по данному предмету.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/>
          <w:bCs/>
          <w:color w:val="000000"/>
          <w:sz w:val="28"/>
          <w:szCs w:val="28"/>
        </w:rPr>
        <w:t xml:space="preserve">Итоговая аттестация выпускников 11 класса </w:t>
      </w:r>
      <w:r w:rsidRPr="00F66618">
        <w:rPr>
          <w:color w:val="000000"/>
          <w:sz w:val="28"/>
          <w:szCs w:val="28"/>
        </w:rPr>
        <w:t>проводится на основе федерального закона от 29.12.2012 года  № 273-ФЗ «Об образовании  в Российской Федерации», иных нормативных актов, распоряжений Министерства образования и науки РФ.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 xml:space="preserve"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</w:t>
      </w:r>
      <w:r w:rsidRPr="00F66618">
        <w:rPr>
          <w:color w:val="000000"/>
          <w:sz w:val="28"/>
          <w:szCs w:val="28"/>
        </w:rPr>
        <w:lastRenderedPageBreak/>
        <w:t>личностных результатов освоения обучающимися основных образовательных программ   осуществляеться в ходе различных мониторинговых исследований:  анкетирование, тестирование, результаты  участия  в   олимпиадах,  творческих  конкурсах,  участие  в  реализации   проектов групповых  и индивидуальных.</w:t>
      </w:r>
    </w:p>
    <w:p w:rsidR="00104242" w:rsidRPr="00F66618" w:rsidRDefault="00104242" w:rsidP="00104242">
      <w:pPr>
        <w:ind w:left="540" w:right="-82" w:firstLine="360"/>
        <w:rPr>
          <w:sz w:val="28"/>
          <w:szCs w:val="28"/>
        </w:rPr>
      </w:pPr>
      <w:r w:rsidRPr="00F66618">
        <w:rPr>
          <w:color w:val="000000"/>
          <w:sz w:val="28"/>
          <w:szCs w:val="28"/>
        </w:rPr>
        <w:t>В основе технологии оценки качества образовательных достижений лежат следующие принципы: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 xml:space="preserve"> минимизация системы показателей;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инструментальность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оптимальность использования источников первичных данных для определения показателей качества и эффективности образования;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иерархичность системы показателей;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сопоставимость системы показателей с международными аналогами;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 xml:space="preserve"> соблюдение морально-этических норм в отборе показателей.</w:t>
      </w:r>
    </w:p>
    <w:p w:rsidR="00104242" w:rsidRDefault="00104242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A0044C" w:rsidRDefault="00A0044C" w:rsidP="00855D5D">
      <w:pPr>
        <w:spacing w:line="360" w:lineRule="auto"/>
        <w:rPr>
          <w:b/>
          <w:sz w:val="32"/>
          <w:szCs w:val="32"/>
        </w:rPr>
      </w:pPr>
      <w:r w:rsidRPr="00A0044C">
        <w:rPr>
          <w:b/>
          <w:sz w:val="32"/>
          <w:szCs w:val="32"/>
          <w:lang w:val="en-US"/>
        </w:rPr>
        <w:t>II</w:t>
      </w:r>
      <w:r w:rsidRPr="00A0044C">
        <w:rPr>
          <w:b/>
          <w:sz w:val="32"/>
          <w:szCs w:val="32"/>
        </w:rPr>
        <w:t>. СОДЕРЖАТЕЛЬНЫЙ РАЗДЕЛ</w:t>
      </w:r>
    </w:p>
    <w:p w:rsidR="00A0044C" w:rsidRDefault="00A0044C" w:rsidP="00855D5D">
      <w:pPr>
        <w:spacing w:line="360" w:lineRule="auto"/>
        <w:rPr>
          <w:b/>
          <w:sz w:val="32"/>
          <w:szCs w:val="32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  <w:r w:rsidRPr="00A0044C">
        <w:rPr>
          <w:b/>
          <w:sz w:val="28"/>
          <w:szCs w:val="28"/>
        </w:rPr>
        <w:t>1. Программа формирования универсальных учебных действий у обучающихся на старшей ступени общего образования.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Программа развития универсальных учебных действий на ступени среднего общего образования направлена на: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реализацию требований Стандарта к личностным и метапредметным результатам освоения основной образовательной программы;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повышение эффективности освоения обучающимися основной образовательной программы, а также усвоения знаний и учебных действий;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-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Программа обеспечивает: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-развитие у обучающихся способности к самопознанию, саморазвитию и самоопределению;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решение задач общекультурного, личностного и познавательного развития обучающихся;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 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социальной деятельности;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создание условий для интеграции урочных и внеурочных форм учебно- исследовательской и проектной деятельности обучающихся, а также их самостоятельной работы по подготовке и  защите    индивидуальных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проектов;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олимпиады, национальные образовательные программы и другие формы), возможность получения практико-ориентированного результата;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практическую направленность проводимых исследований и индивидуальных проектов;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подготовку к осознанному выбору дальнейшего образования и профессиональной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 </w:t>
      </w:r>
      <w:r w:rsidRPr="00A0044C">
        <w:rPr>
          <w:sz w:val="28"/>
          <w:szCs w:val="28"/>
        </w:rPr>
        <w:tab/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действий и общей логикой возрастного развития.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Планируемые результаты усвоения обучающимися универсальных учебных действий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результате изучения базовых и дополнительных учебных предметов, а также в ходе внеурочной деятельности у выпускников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Технологии развития универсальных учебных действий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Так же как и в основной школе, в основе развития УУД в средней школе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переходом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 универсальных учебных действий.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Развитие УУД в  школе целесообразно в рамках использования возможностей современной информационной образовательной среды как: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школе;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учеников и учителей, возможностей оперативной и самостоятельной обработки результатов экспериментальной деятельности;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средства телекоммуникации, формирующего умения и навыки получения необходимой информации из разнообразных источников;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средства развития личности за счёт формирования навыков культуры общения;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эффективного инструмента контроля и коррекции результатов учебной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Решение задачи развития универсальных учебных действий в средней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проектов).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надпредметный характер. Типология учебных ситуаций в средней школе может быть представлена такими ситуациями, как: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• ситуация-проблема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• ситуация-иллюстрация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• ситуация-оценка 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• ситуация-тренинг — прототип стандартной или другой ситуации (тренинг возможно проводить как по описанию ситуации, так и по её решению).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Наряду с учебными ситуациями для развития УУД в средней школе возможно использовать следующие типы задач: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Личностные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личностное самоопределение;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развитие Я-концепции;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смыслообразование;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мотивацию;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нравственно-этическое оценивание.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Коммуникативные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учёт позиции партнёра;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организацию и осуществление сотрудничества;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передачу информации и отображение предметного содержания;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тренинги коммуникативных навыков;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ролевые игры;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групповые игры.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Познавательные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выстраивание стратегии поиска решения задач;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сериацию, сравнение, оценивание;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проведение эмпирического исследования;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проведение теоретического исследования;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на смысловое чтение.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Регулятивные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планирование;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рефлексию;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ориентировку в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прогнозирование;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целеполагание;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оценивание;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принятие решения;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самоконтроль;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коррекцию.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  ресурсов,   распределения  обязанностей  и  контроля   качества  выполнения  работы, — при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минимизации пошагового контроля со стороны учителя. 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1) 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2) 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референтными группами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При построении учебно-исследовательского процесса учителю важно учесть следующие моменты: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тема исследования должна быть на самом деле интересна для ученика и совпадать с кругом интереса учителя;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— 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раскрытие проблемы в первую очередь должно приносить что-то новое ученику, а уже потом науке.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Учебно-исследовательская и проектная деятельность имеют как общие, так и специфические черты.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К общим характеристикам следует отнести: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практически значимые цели и задачи учебно-исследовательской и проектной деятельности;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Условия и средства формирования универсальных учебных действий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Учебное сотрудничество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На ступени среднего (полного)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</w:t>
      </w:r>
      <w:r w:rsidRPr="00A0044C">
        <w:rPr>
          <w:sz w:val="28"/>
          <w:szCs w:val="28"/>
        </w:rPr>
        <w:lastRenderedPageBreak/>
        <w:t>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организуемого учебного сотрудничества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совместного действия можно отнести: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распределение начальных действий и операций, заданное предметным условием совместной работы;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и его продукта и действия другого участника, включённого в деятельность);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коммуникацию (общение), обеспечивающую реализацию процессов распределения, обмена и взаимопонимания;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рефлексию, обеспечивающую преодоление ограничений собственного действия относительно общей схемы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Совместная деятельность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формирования знаний и умений. Общей особенностью совместной деятельности является преобразование,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обучения. 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 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Цели организации работы в группе: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создание учебной мотивации;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пробуждение в учениках познавательного интереса;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развитие стремления к успеху и одобрению;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снятие неуверенности в себе, боязни сделать ошибку и получить за это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порицание;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развитие способности к самостоятельной оценке своей работы;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формирование умения общаться и взаимодействовать с другими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обучающимися.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Занятия могут проходить в форме соревнования двух команд. Командные соревнования позволяют актуализировать у обучающихся мотив выигрыша и тем самым пробудить интерес к выполняемой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Можно выделить три принципа организации совместной деятельности: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1) принцип индивидуальных вкладов;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2) позиционный принцип, при котором важно столкновение и координация разных позиций членов группы;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3) принцип содержательного распределения действий, при котором за обучающимися закреплены определённые модели действий.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 Частным случаем групповой совместной деятельности обучающихся является работа парами. Эта форма учебной деятельности может быть использована как на этапе   предварительной    ориентировки,    когда   школьники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выделяют (с помощью учителя или самостоятельно) содержание новых для них знаний, так и на этапе отработки материала и контроля за процессом усвоения.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качестве вариантов работы парами можно назвать следующие: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1) 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2) ученики поочерёдно выполняют общее задание, используя те определённые знания и средства, которые имеются у каждого;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предложенных заданий (сложность, оригинальность и т. п.).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Разновозрастное сотрудничество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  подросткам   предоставляется  новое   место в системе учебных отношений (например, роль учителя в 1—2 классах).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Эта работа обучающихся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</w:t>
      </w:r>
      <w:r w:rsidRPr="00A0044C">
        <w:rPr>
          <w:sz w:val="28"/>
          <w:szCs w:val="28"/>
        </w:rPr>
        <w:lastRenderedPageBreak/>
        <w:t>критический период развития учащихся. Она создаёт условия для опробования, анализа и обобщения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необходимые средства для их осуществления.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Дискуссия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Диалог обучающихся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Выделяются следующие функции письменной дискуссии: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усиление письменного оформления мысли за счёт развития речи, умения формулировать своё мнение так, чтобы быть понятым другими;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Тренинги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Наиболее эффективным способом психологической коррекции когнитивных и эмоционально-личностных компонентов   рефлексивных  способностей   могут   выступать разные   формы  и  программы.   Программы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тренингов позволяют ставить и достигать следующих конкретных целей: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навыки взаимодействия в группе;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создать положительное настроение на дальнейшее продолжительное взаимодействие в тренинговой группе;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невербальные навыки общения;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навыки самопознания;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навыки восприятия и понимания других людей;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учиться познавать себя через восприятие другого;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получить представление о «неверных средствах общения»;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положительную самооценку;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сформировать чувство уверенности в себе и осознание себя в новом качестве;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познакомить с понятием «конфликт»;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определить особенности поведения в конфликтной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обучить способам выхода из конфликтной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отработать ситуации предотвращения конфликтов;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закрепить навыки поведения в конфликтной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снизить уровень конфликтности подростков.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  и    устойчивости.    В   ходе    тренингов    коммуникативной    компетентности    подростков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Общий приём доказательства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 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анализ и воспроизведение готовых доказательств;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опровержение предложенных доказательств;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самостоятельный поиск, конструирование и осуществление доказательства.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Необходимость использования обучающимися доказательства возникает в ситуациях, когда: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учитель сам формулирует то или иное положение и предлагает обучающимся доказать его;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учитель ставит проблему, в ходе решения которой у обучающихся возникает потребность доказать правильность (истинность) выбранного пути решения.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Любое доказательство включает: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тезис — суждение (утверждение), истинность которого доказывается;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- демонстрация — последовательность умозаключений — рассуждений, в ходе которых из одного или нескольких аргументов (оснований) выводится новое </w:t>
      </w:r>
      <w:r w:rsidRPr="00A0044C">
        <w:rPr>
          <w:sz w:val="28"/>
          <w:szCs w:val="28"/>
        </w:rPr>
        <w:lastRenderedPageBreak/>
        <w:t>суждение, логически вытекающее из аргументов и называемое заключением; это и есть доказываемый тезис.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целях обеспечения освоения обучающимися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 вооружению обучающихся обобщённым умением доказывать.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Рефлексия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В наиболее широком значении рефлексия рассматривается 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 Выделяются три основные сферы существования рефлексии. 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понимание цели учебной деятельности (чему я научился на уроке? каких целей добился? чему можно было научиться ещё?);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- 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постановка всякой новой задачи как задачи с недостающими данными;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анализ наличия способов и средств выполнения задачи;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оценка своей готовности к решению проблемы;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самостоятельный поиск недостающей информации в любом «хранилище» (учебнике, справочнике, книге, у учителя);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самостоятельное изобретение недостающего способа действия (практически это перевод учебной задачи в творческую).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счёте рефлексия даёт возможность человеку определять подлинные основания собственных действий при решении задач.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процессе совместной коллективно-распределённой деятельности с учителем и особенно с одноклассниками у детей преодолевается эгоцентрическая позиция и развивается децентрация, понимаемая как способность строить своё действие с учётом действий партнёра, понимать относительность и субъективность отдельного частного мнения. Кооперация со сверстниками не только создаёт условия для преодоления 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 е. стремления человека удовлетворять свои желания и отстаивать свои цели,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планы, взгляды без должной координации этих устремлений с другими людьми. Коммуникативная деятельность в рамках специально организованного учебного </w:t>
      </w:r>
      <w:r w:rsidRPr="00A0044C">
        <w:rPr>
          <w:sz w:val="28"/>
          <w:szCs w:val="28"/>
        </w:rPr>
        <w:lastRenderedPageBreak/>
        <w:t>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  <w:r w:rsidRPr="00A0044C">
        <w:rPr>
          <w:b/>
          <w:sz w:val="28"/>
          <w:szCs w:val="28"/>
        </w:rPr>
        <w:t>2. Программы отдельных учебных предметов, курсов и курсов внеурочной деятельности</w:t>
      </w:r>
    </w:p>
    <w:p w:rsidR="00D66309" w:rsidRPr="00D66309" w:rsidRDefault="00D66309" w:rsidP="00D66309">
      <w:pPr>
        <w:keepNext/>
        <w:keepLines/>
        <w:tabs>
          <w:tab w:val="left" w:pos="625"/>
        </w:tabs>
        <w:spacing w:line="276" w:lineRule="auto"/>
        <w:outlineLvl w:val="1"/>
        <w:rPr>
          <w:b/>
          <w:sz w:val="28"/>
          <w:szCs w:val="28"/>
        </w:rPr>
      </w:pPr>
      <w:r w:rsidRPr="00D66309">
        <w:rPr>
          <w:b/>
          <w:sz w:val="28"/>
          <w:szCs w:val="28"/>
        </w:rPr>
        <w:t>Общие положения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t xml:space="preserve">      Каждый уровень общего образования - самоценный, принципиально новый этап в жизни обучающегося, на котором расширяется сфера его взаимодействия с окружающим миром, изменяется социальный статус, возрастает потребность в самовыражении, самосознании и самоопределении.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t>Образование на уровне среднего общего образования, с одной стороны, является логическим продолжением обучения в основной школе, а с другой стороны, является базой для подготовки завершения общего образования, перехода к профильному обучению, профессиональной ориентации и профессиональному образованию. Особенностью содержания современного среднего общего образования является не только ответ на вопрос, что обучающийся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t>Кроме этого, определение в программах содержания тех знаний, умений и способов деятельности, которые являются надпредметными, т.е. формируются средствами каждого учебного предмета, даёт возможность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D66309" w:rsidRPr="00D66309" w:rsidRDefault="00D66309" w:rsidP="00D66309">
      <w:pPr>
        <w:pStyle w:val="51"/>
        <w:shd w:val="clear" w:color="auto" w:fill="auto"/>
        <w:spacing w:after="240"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образования, которое должно быть в полном объёме отражено в соответствующих разделах рабочих программ учебных предметов, курсов.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D66309">
        <w:rPr>
          <w:sz w:val="28"/>
          <w:szCs w:val="28"/>
        </w:rPr>
        <w:t>Рабочие программы по учебным предметам включают: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0"/>
        </w:tabs>
        <w:spacing w:line="276" w:lineRule="auto"/>
        <w:ind w:right="20"/>
        <w:rPr>
          <w:sz w:val="28"/>
          <w:szCs w:val="28"/>
        </w:rPr>
      </w:pPr>
      <w:r w:rsidRPr="00D66309">
        <w:rPr>
          <w:sz w:val="28"/>
          <w:szCs w:val="28"/>
        </w:rPr>
        <w:t>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44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общую характеристику учебного предмета, курса;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9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описание места учебного предмета, курса в учебном плане;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4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требования к уровню подготовки выпускников;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4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содержание учебного предмета, курса;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0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тематическое планирование;</w:t>
      </w:r>
    </w:p>
    <w:p w:rsidR="00A0044C" w:rsidRPr="00D66309" w:rsidRDefault="00D66309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описание учебно-методического и материально-технического обеспечения образовательной деятельности</w:t>
      </w: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Русский язык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I. Введение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1. Общие сведения о языке.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Язык и культура. Язык и история народа.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изменения в русском языке постсоветского времени.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Проблемы экологии языка.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Русский язык в современном мире. Функции русского языка как учебного предмета.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Наука о русском языке. Выдающиеся ученые - русисты.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II. Система русского языка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Язык как система. Основные уровни русского языка.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Фонетика русского языка, орфоэпия, лексика и фразеология, морфемика и словообразование, грамматика. Морфология и синтаксис.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Лексикография. Орфография и пунктуация. Повторение изученного.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III. Речь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нормы современного литературного произношения и ударения в русском языке.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Употребление слов и фразеологических оборотов в строгом соответствии с их значением и стилистическими свойствами.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Роль пунктуации в письменном общении. Смысловая роль знаков препинания. Способы оформления чужой речи. Цитирование.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Выразительность русской речи. Источники ее богатства и выразительности.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Выразительные словообразовательные средства. Индивидуальные новообразования; использование их в художественной речи.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Выразительные средства грамматики.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Стилистические функции порядка слов. Стилистические фигуры, основанные на возможностях русского синтаксиса.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Литература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Сведения по истории и теории литературы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Идеалы гуманизма и народности русской литературы, ее патриотизм и "всечеловечность".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этапы жизненного и творческого пути А.С. Пушкина, Н.В. Гоголя, Л.Н. Толстого, А.П. Чехова.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Биографические сведения (основные факты) о других писателях -классиках XIX в. и выдающихся писателях XX в., включенных в обязательный минимум.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Творческая история романа А.С. Пушкина "Евгений Онегин", романа - эпопеи Л.Н. Толстого "Война и мир".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Оценка изученных произведений писателей - классиков в статьях выдающихся русских критиков XIX - XX веков.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Соотношение жизненной правды и художественного вымысла в литературных произведениях.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Конкретно - историческое и общечеловеческое значение произведений классической литературы.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Роды и жанры литературы и основные способы выражения авторского сознания.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Эстетическая функция языка художественной литературы, идейно - стилевое единство литературного произведения.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черты литературных направлений (классицизма, романтизма, реализма, модернизма).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Нравственная, социальная, мировоззренческая, историко –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Произведения, предназначенные для чтения и изучения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конца XVIII - I половины XIX века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D66309">
          <w:rPr>
            <w:sz w:val="28"/>
            <w:szCs w:val="28"/>
          </w:rPr>
          <w:t>1. Г</w:t>
        </w:r>
      </w:smartTag>
      <w:r w:rsidRPr="00D66309">
        <w:rPr>
          <w:sz w:val="28"/>
          <w:szCs w:val="28"/>
        </w:rPr>
        <w:t>.Р. Державин. Стихотворения, например: "Властителям и судиям", "Ключ", "Фелица", "Русские девушки", "Снигирь", "Соловей", "Памятник", "Бог".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В.А. Жуковский. Стихотворения, например: "Певец во стане русских воинов", "Песня" ("Минувших дней очарованье..."), "Море", "Эолова арфа".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 Роман "Евгений Онегин".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. М"/>
        </w:smartTagPr>
        <w:r w:rsidRPr="00D66309">
          <w:rPr>
            <w:sz w:val="28"/>
            <w:szCs w:val="28"/>
          </w:rPr>
          <w:t>4. М</w:t>
        </w:r>
      </w:smartTag>
      <w:r w:rsidRPr="00D66309">
        <w:rPr>
          <w:sz w:val="28"/>
          <w:szCs w:val="28"/>
        </w:rPr>
        <w:t>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на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дорогу...", "Пророк". Роман "Герой нашего времени".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5. Н.В. Гоголь. Поэма "Мертвые души".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II половины XIX века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1. А.Н. Островский. Пьеса "Гроза" или "Бесприданница".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И А. Гончаров. Роман "Обломов"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3. И.С. Тургенев. Роман "Отцы и дети" или "Дворянское гнездо".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4. Ф.И. Тютчев. Стихотворения, например: "Silentium", "He то, что мните вы, природа...", "Еще земли печален вид...", "Как хорошо ты, о море ночное...", "Я встретил вас...", "Эти бедные селенья...", "Нам не дано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предугадать...".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5. А.А. Фет. Стихотворения, например: "Еще майская ночь...", "Шепот, робкое дыханье...", "Облаком волнистым...", "Еще весны душистой нега...", "Заря прощается с землею...", "Это утро, радость эта...",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"Поэтам", "На железной дороге", "Сияла ночь. Луной был полон сад...".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6. Н.А. Некрасов. Стихотворения, например: "Поэт и гражданин", "Элегия" (</w:t>
      </w:r>
      <w:smartTag w:uri="urn:schemas-microsoft-com:office:smarttags" w:element="metricconverter">
        <w:smartTagPr>
          <w:attr w:name="ProductID" w:val="1874 г"/>
        </w:smartTagPr>
        <w:r w:rsidRPr="00D66309">
          <w:rPr>
            <w:sz w:val="28"/>
            <w:szCs w:val="28"/>
          </w:rPr>
          <w:t>1874 г</w:t>
        </w:r>
      </w:smartTag>
      <w:r w:rsidRPr="00D66309">
        <w:rPr>
          <w:sz w:val="28"/>
          <w:szCs w:val="28"/>
        </w:rPr>
        <w:t>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7. Н.С. Лесков. Повесть "Тупейный художник"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6309">
          <w:rPr>
            <w:sz w:val="28"/>
            <w:szCs w:val="28"/>
          </w:rPr>
          <w:t>8. М</w:t>
        </w:r>
      </w:smartTag>
      <w:r w:rsidRPr="00D66309">
        <w:rPr>
          <w:sz w:val="28"/>
          <w:szCs w:val="28"/>
        </w:rPr>
        <w:t>.Е. Салтыков - Щедрин. Роман "История одного города" или "Господа Головлевы"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9. Ф.М. Достоевский. Роман "Преступление и наказание" или "Идиот".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0. Л"/>
        </w:smartTagPr>
        <w:r w:rsidRPr="00D66309">
          <w:rPr>
            <w:sz w:val="28"/>
            <w:szCs w:val="28"/>
          </w:rPr>
          <w:t>10. Л</w:t>
        </w:r>
      </w:smartTag>
      <w:r w:rsidRPr="00D66309">
        <w:rPr>
          <w:sz w:val="28"/>
          <w:szCs w:val="28"/>
        </w:rPr>
        <w:t>.Н. Толстой. Роман - эпопея "Война и мир".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конца XIX - начала XX 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1. А.П. Чехов. Рассказы, например: "Попрыгунья", "Душечка", "Случай из практики", "Дом с мезонином", "Дама с собачкой", "Ионыч". Пьеса "Вишневый сад" или "Три сестры".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И.А. Бунин. Рассказы, например: "Антоновские яблоки", "Господин из Сан - Франциско", "Легкое дыхание", рассказы из сборника "Темные аллеи". Стихотворения, например: "Крещенская ночь", "Одиночество", "Последний шмель", "Песня" ("Я простая девка на баштане..."), "Ночь".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3. А.И. Куприн. Рассказы и повести, например: "Олеся", "Гранатовый браслет", "Гамбринус".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4. Избранные стихотворения поэтов серебряного века, например: И.Ф. Анненского, К.Д. Бальмонта,         Ф.К. Сологуба, В.Я. Брюсова, Н.С.Гумилева, В. Хлебникова, О.Э. Мандельштама, М.И. Цветаевой,               И.Северянина.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XX века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. М"/>
        </w:smartTagPr>
        <w:r w:rsidRPr="00D66309">
          <w:rPr>
            <w:sz w:val="28"/>
            <w:szCs w:val="28"/>
          </w:rPr>
          <w:t>1. М</w:t>
        </w:r>
      </w:smartTag>
      <w:r w:rsidRPr="00D66309">
        <w:rPr>
          <w:sz w:val="28"/>
          <w:szCs w:val="28"/>
        </w:rPr>
        <w:t>. Горький. Пьеса "На дне". Роман "Фома Гордеев" или "Дело Артамоновых"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А.А. Блок. Стихотворения, например: 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3. В.В. Маяковский. Стихотворения, например: "Нате!", "Послушайте!", "Скрипка и немножко нервно", "Дешевая распродажа", "СергеюЕсенину", "Юбилейное", "Письмо Татьяне Яковлевой". Поэмы "Облако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 штанах", "Во весь голос".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4. С.А. Есенин. Стихотворения, например: "Русь", "Не бродить, не мять в кустах багряных...", "Письмо матери", "Пушкину", "Спит ковыль.Равнина дорогая...", "О красном вечере задумалась дорога...", "Запели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тесанные дроги...", "Мы теперь уходим понемногу...". Из цикла "Персидские мотивы".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5. А.А. Ахматова. Стихотворения, например: "Песня последней встречи", "Перед весной бывают дни такие...", "Заплаканная осень, как вдова...","Мне ни к чему одические рати...", "Не с теми я, кто бросил землю...", "Приморский сонет", "Родная земля", "Муза". Поэма "Реквием".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D66309">
          <w:rPr>
            <w:sz w:val="28"/>
            <w:szCs w:val="28"/>
          </w:rPr>
          <w:t>6. М</w:t>
        </w:r>
      </w:smartTag>
      <w:r w:rsidRPr="00D66309">
        <w:rPr>
          <w:sz w:val="28"/>
          <w:szCs w:val="28"/>
        </w:rPr>
        <w:t>.А. Шолохов. Роман "Тихий Дон" или "Поднятая целина"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7. А.П. Платонов. "Сокровенный человек".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6309">
          <w:rPr>
            <w:sz w:val="28"/>
            <w:szCs w:val="28"/>
          </w:rPr>
          <w:t>8. М</w:t>
        </w:r>
      </w:smartTag>
      <w:r w:rsidRPr="00D66309">
        <w:rPr>
          <w:sz w:val="28"/>
          <w:szCs w:val="28"/>
        </w:rPr>
        <w:t>.А. Булгаков. "Белая гвардия" или "Мастер и Маргарита"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9. Б.Л. Пастернак. Стихотворения, например: "Про эти стихи", "Любить иных - тяжелый крест...", "Никого не будет в доме...", "Сосны", "Иней","Июль", "Снег идет", "На ранних поездах", стихотворения из романа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"Доктор Живаго".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11. Н.А. Заболоцкий. Стихотворения, например: "Завещание", "Читая стихи", "О красоте человеческих лиц", "Гроза идет".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12. Произведения писателей и поэтов второй половины XX века, получившие общественное признание современников, например: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Ф.А. Абрамова, В.П. Астафьева, В.М. Шукшина, В.И. Белова, В.П.Некрасова, В.Г. Распутина,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А.И. Солженицына, В.В. Быкова, К.Д.Воробьева, Ю.В. Трифонова, Е.А. Евтушенко, А.В. Вампилова,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Б.А.Ахмадулиной, А.А. Вознесенского, И.А. Бродского, Н.М. Рубцова, Б.Ш. Окуджавы, В.С. Высоцкого и др.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13. Из зарубежной литературы избранные произведения, например: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 В. Шекспира "Гамлет", И.-В. Гете "Фауст", Э.-Т.-А. Гофмана "Крошка Цахес", О. Бальзака "Гобсек" или "Отец Горио", Б. Шоу "Пигмалион", Г. Уэллса "Война миров", Э. Хемингуэя "Старик и море", Э.-М. Ремарка "Три товарища" и др. (обзорное изучение).__</w:t>
      </w:r>
    </w:p>
    <w:p w:rsidR="00A0044C" w:rsidRPr="00D66309" w:rsidRDefault="00A0044C" w:rsidP="00D66309">
      <w:pPr>
        <w:rPr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Английский язык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Говорение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Сферы общения и тематика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Учащиеся совершенствуют умения общаться со своими зарубежными сверстниками в специально создаваемых аутентичных ситуациях социально - бытовой, учебно - трудовой, социально - культурной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сферах общения в рамках предлагаемой ниже тематики.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Существенно возрастает роль общения в социально - культурной сфере (в нашей стране и стране изучаемого языка), в рамках учебно - трудовой сферы общения приоритетную роль приобретает проблема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поиска места в жизни, выбора профессии и образования.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Социально - бытовая сфера общения (в нашей стране и в странах изучаемого языка)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Межличностные отношения (дружба, любовь, конфликты).Повседневная жизнь и ее проблемы.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Учебно - трудовая сфера общения (в нашей стране и в странах изучаемого языка)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Учеба и планы на будущее. Проблемы занятости молодежи.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Социально - культурная сфера общения (в нашей стране и в странах изучаемого языка)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Природа и экология. Международные организации и международноесотрудничество.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высказываний.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Диалогическая речь: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интервью, обмен мнениями, сообщениями.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Монологическая речь (с опорой на текст и без опоры):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сообщение, рассказ, комментарии к тексту.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Чтение: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прагматические,эпистолярные;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 извлечением нужной или интересующей информации (поисковое чтение).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Аудирование: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более сложные в языковом и содержательном планах.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Письмо: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Языковые знания и навыки представлены в обобщенном виде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Произносительная сторона речи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Лексическая сторона речи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Безэквивалентная и фоновая лексика и способы ее передачи.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Грамматическая сторона речи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Материал для продуктивного усвоения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 распространенные предложения, включающие инфинитивные конструкции.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Морфология - овладение некоторыми синонимическими средствами для выражения долженствования (например,  форма глаголов в Present Perfect Continuous),</w:t>
      </w:r>
    </w:p>
    <w:p w:rsidR="00A0044C" w:rsidRPr="00D66309" w:rsidRDefault="00A0044C" w:rsidP="00D66309">
      <w:pPr>
        <w:rPr>
          <w:sz w:val="28"/>
          <w:szCs w:val="28"/>
          <w:lang w:val="en-US"/>
        </w:rPr>
      </w:pPr>
      <w:r w:rsidRPr="00D66309">
        <w:rPr>
          <w:sz w:val="28"/>
          <w:szCs w:val="28"/>
        </w:rPr>
        <w:t>форма</w:t>
      </w:r>
      <w:r w:rsidRPr="00D66309">
        <w:rPr>
          <w:sz w:val="28"/>
          <w:szCs w:val="28"/>
          <w:lang w:val="en-US"/>
        </w:rPr>
        <w:t xml:space="preserve"> </w:t>
      </w:r>
      <w:r w:rsidRPr="00D66309">
        <w:rPr>
          <w:sz w:val="28"/>
          <w:szCs w:val="28"/>
        </w:rPr>
        <w:t>глаголов</w:t>
      </w:r>
      <w:r w:rsidRPr="00D66309">
        <w:rPr>
          <w:sz w:val="28"/>
          <w:szCs w:val="28"/>
          <w:lang w:val="en-US"/>
        </w:rPr>
        <w:t xml:space="preserve"> </w:t>
      </w:r>
      <w:r w:rsidRPr="00D66309">
        <w:rPr>
          <w:sz w:val="28"/>
          <w:szCs w:val="28"/>
        </w:rPr>
        <w:t>в</w:t>
      </w:r>
      <w:r w:rsidRPr="00D66309">
        <w:rPr>
          <w:sz w:val="28"/>
          <w:szCs w:val="28"/>
          <w:lang w:val="en-US"/>
        </w:rPr>
        <w:t xml:space="preserve"> Future in the Past.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Материал для рецептивного усвоения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Морфология - различение по формальным признакам сослагательного наклонения сложных форм глагола в страдательном залоге (например  причастие, деепричастие совершенного вида (Participe 2).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История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Источники сведений о прошлом человечества. Историческое знание,его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время и пространство.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Человек: внеисторическое и историческое.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Формы человеческих общностей. Цивилизация и культура.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Предыстория человечества и ее хронологические рамки. Расселение древнейшего человечества. Человек и природа.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Хронологические рамки истории Древнего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Власть догосударственная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Социальные слои и группы в древних обществах. Человек и общество в древних цивилизациях.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развитии.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Великое переселение народов. Славяне, их расселение, образ жизни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средневековых цивилизаций. Ремесло,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торговля.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Особенности западно - европейского феодализма. Феодальное землевладение в разных цивилизациях Средневековья. Развитие городов. Древнерусские города.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Социальная структура средневекового общества. Социальные движения в Средние 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Развитие государственности в средние века. Возникновение и эволюция государств в Западной Европе, на Руси. Политическая раздробленность. Формирование централизованных государств. Сословно - представительные монархии. Земские соборы на Руси. Истоки российского самодержавия.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Византии, на Руси.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Крестовые походы, войны, завоевания. Международные отношения в Средние века. Русские земли между Западом и Востоком.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Хронологические рамки истории Нового времени, ее периодизация.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Великие географические открытия.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Образование колониальных империй. Россия: расширение границ, складывание многонациональной империи.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российской культуры в XVII - XIX веках, ее вклад в мировую культуру.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Международные отношения в XX в. Внешняя политика России и СССР. Военно - политические союзы и блоки. Конфликты и войны в XX в.: глобализация и последствия. Первая и Вторая мировые войны.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вклад в мировую культуру.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Обществознание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ответственность личности.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</w:t>
      </w:r>
      <w:r w:rsidRPr="00D66309">
        <w:rPr>
          <w:sz w:val="28"/>
          <w:szCs w:val="28"/>
        </w:rPr>
        <w:lastRenderedPageBreak/>
        <w:t>Многообразие рынков. Рынок труда. Уровень жизни.</w:t>
      </w:r>
      <w:r w:rsidR="004B0501">
        <w:rPr>
          <w:sz w:val="28"/>
          <w:szCs w:val="28"/>
        </w:rPr>
        <w:t xml:space="preserve"> </w:t>
      </w:r>
      <w:r w:rsidRPr="00D66309">
        <w:rPr>
          <w:sz w:val="28"/>
          <w:szCs w:val="28"/>
        </w:rPr>
        <w:t>Прожиточный минимум. Занятость и безработица. Россия в условиях рыночной экономики. Экономическая культура.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География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Политическое устройство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География мировых природных ресурсов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География населения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География мирового хозяйства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Региональная характеристика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Особенности географического положения, природно – ресурсного потенциала, населения, хозяйства, культуры, современные проблемы развития наиболее крупных стран мира. Внутренние географические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различия стран. Россия и страны ближнего зарубежья.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Глобальные проблемы человечества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Преодоление отсталости развивающихся стран. Роль географии в решении глобальных проблем человечества.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Математика. Алгебра. Геометрия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Вычисления и преобразования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Действительные числа. Свойства арифметических действий с действительными числами. Сравнение действительных чисел.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Корень степени n. Степень с рациональным показателем и ее свойства. Понятие о степени с иррациональным показателем.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Тождественные преобразования иррациональных, степенных, показательных и логарифмических выражений.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следствия из них.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Тождественные преобразования тригонометрических выражений. Уравнения и неравенства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Иррациональные уравнения. Показательные и логарифмические уравнения. Тригонометрические уравнения. Системы уравнений.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Уравнения и неравенства с модулем. Уравнения и неравенства с параметрами.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Функции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Числовые функции. Область определения и множество значений функции. Свойства функции: непрерывность, периодичность, четность, нечетность, возрастание и убывание, экстремумы, наибольшие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наименьшие значения, ограниченность, сохранение знака. Связь между свойствами функции и ее графиком.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Понятие о пределе и непрерывности функции.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Производная.Геометрический и физический смысл производной.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Таблица производных. Производная суммы, произведения и частного двух функций. Производная функции вида у = f(ax + b).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Первообразная функция. Задача о площади криволинейной трапеции.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Геометрические фигуры и их свойства. Измерение геометрических величин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плоскостей.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Углы между прямыми и плоскостями.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Изображение пространственных фигур.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Подобие пространственных фигур. Отношение площадей поверхностей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 объемов подобных фигур.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Информатика и информационные технологии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Информация и информационные процессы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Вещество, энергия, информация - основные понятия науки.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Информационная культура человека. Информационное общество. Представление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Системы счисления и основы логики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Системы счисления. Двоичная система счисления. Двоичная арифметика. Системы счисления, используемые в компьютере.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логические устройства компьютера (регистр, сумматор).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Компьютер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устройства компьютера, их функции и взаимосвязь.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Файлы и каталоги. Работа с носителями информации. Ввод и вывод данных.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Моделирование и формализация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Моделирование как метод познания. Формализация. Материальные и информационные модели. Информационное моделирование.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Алгоритмизация и программирование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конструкции. Вспомогательные алгоритмы.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Различные технологии программирования. Алгоритмическое программирование: основные типы данных, процедуры и функции. Объектно - ориентированное программирование: объект, свойства объекта, операции над объектом.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Разработка программ методом последовательной детализации (сверху вниз) и сборочным методом (снизу вверх).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обработки текстовой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Внедрение объектов из других приложений. Гипертекст.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обработки графической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пользовательскийинтерфейс и основные возможности. Графические объекты и операции над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ними.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обработки числовой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Электронные таблицы: назначение и основные возможности. Ввод чисел,формул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хранения, поиска и сортировки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Мультимедийные технологии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Компьютерные коммуникации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World Wide Web (WWW). Публикации в WWW. Поиск информации.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Биология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Введение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Клетка как биологическая система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Цитология - наука о клетке.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М. Шлейден и Т. Шванн - основоположники клеточной теории, ее основные положения.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Клеточное строение организмов - основа единства органического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Методы изучения строения и функций клетки.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из неорганических.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Развитие половых клеток; мейоз. Сходство и отличия митоза и мейоза, их значение.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Организм как биологическая система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Одноклеточные и многоклеточные организмы; организмы разных царств живой природы. Вирусы - неклеточные формы, их открытие Т.И. Ивановским. Ткани, органы, системы органов, их взаимосвязь -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основа целостности организма. Организмы прокариоты и эукариоты,автотрофы, хемотрофы, гетеротрофы (сапрофиты, паразиты,симбионты).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Генетика - наука о наследственности и изменчивости –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Модификационная,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мутационная и комбинативная изменчивость признаков организма. Значение разных форм изменчивости для жизни организма и эволюции. Причины модификационной, мутационной и комбинативной изменчивости. Норма реакции, ее генетические основы.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вредных привычек. Профилактика наследственных заболеваний у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центрах происхождения культурных растений, открытие им закона гомологических рядов в наследственной изменчивости.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Надорганизменные системы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Причины процветания одних видов и вымирания других в современную эпоху. Происхождение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основа целостности экосистем. Колебания численности популяций, их причины. Меры, обеспечивающие сохранение популяций.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Круговорот веществ в экосистемах, роль организмов продуцентов, 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начального звена в цепях питания. Правила экологической пирамиды. Саморегуляция в экосистеме. Развитие экосистем, их смена. Биологическое разнообразие - основа устойчивого развития экосистем.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Меры сохранения биологического разнообразия.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Агроэкосистемы, их разнообразие, основные отличия от экосистем.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</w:t>
      </w:r>
      <w:r w:rsidRPr="00D66309">
        <w:rPr>
          <w:sz w:val="28"/>
          <w:szCs w:val="28"/>
        </w:rPr>
        <w:lastRenderedPageBreak/>
        <w:t>изменения в биосфере (расширение озоновых дыр, парниковый эффект, кислотные дожди и др.), вызванные деятельностью человека. Идея биоцентризма. Проблема устойчивого развития биосферы.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Физика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Методы научного познания и физическая карта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соответствия. Принцип причинности. Физическая картина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Механика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модулю скоростью. Центростремительное ускорение.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Молекулярная физика. Термодинамика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Опыты Штерна и Перрена. Количество вещества. Моль. Постоянная Авогадро.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истолкование. КПД теплового двигателя.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Идеальный газ. Связь между давлением и средней кинетической энергией молекул идеального газа. Уравнение Клапейрона - Менделеева. Изопроцессы. Насыщенные и ненасыщенные пары.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Кристаллические и аморфные тела.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Электродинамика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Электрическое взаимодействие. Элементарный электрический заряд.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соединения проводников.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Полупроводники. Собственная и примесная проводимости  полупроводников, p-n-переход.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Колебательный контур. Переменный ток. Производство, передача и потребление электрической энергии.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Идеи теории Максвелла. Электромагнитная волна. Свойства электромагнитных волн. Принципы радиосвязи. Оптика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Основы специальной теории относительности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Квантовая физика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Тепловое излучение. Постоянная Планка. Фотоэффект. Опыты Столетова. Фотоны. Уравнение Эйнштейна для фотоэффекта.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Корпускулярно - волновой дуализм.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Гипотеза Луи де Бройля. Дифракция электронов.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Боровская модель атома водорода. Спектры. Люминесценция. Лазеры.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Закон радиоактивного распада. Нуклонная модель ядра. Деление ядер. Синтез ядер. Ядерная энергетика. Элементарные частицы.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Фундаментальные взаимодействия.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Химия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Химический элемент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Формы существования химического элемента. Современные представления о строении атомов. Изотопы.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Строение электронных оболочек атомов элементов первых четырех периодов. Понятие об электронном облаке, s- и р-электронах. Радиусы атомов, их периодические изменения в системе химических элементов.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Менделева.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Вещество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Вещества молекулярного и немолекулярного строения.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Виды химической связи. Атомная (ковалентная) связь. Способы ее образования. Длина и энергия связи. Понятие об электроотрицательности химических элементов. Степень окисления.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Ионная связь, ее образование. Заряд иона.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положения теории химического строения органических веществ A.M. Бутлерова. Основные направления развития теории строения.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Неорганические вещества. Классификация неорганических веществ.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Общая характеристика металлов главных подгрупп I - III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Медь, хром, железо - металлы побочных подгрупп.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Общая характеристика неметаллов главных подгрупп IV - VII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протолитах.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Органические вещества. Классификация органических веществ. Особенности химического и электронного строения алканов, алкенов, алкинов. Виды гибридизации электронных облаков. Гомологи и изомеры углеводородов. Систематическая номенклатура.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циклических углеводородах.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Ароматические углеводороды. Бензол, его электронное строение. Гомологи бензола.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многоатомных спиртах. Фенол.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Сложные эфиры. Жиры. Понятие о мылах. Углеводы, их классификация.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Химическая реакция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Тепловой эффект химической реакции. Сохранение и превращение энергии при химических реакциях.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скорости химической реакции. Факторы, влияющие на изменение скорости химической реакции.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Обратимые и необратимые химические реакции. Химическое равновесие и условия его смещения.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Электролитическая диссоциация неорганических и органических кислот, щелочей, солей. Степень диссоциации.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Реакции ионного обмена. Реакции окислительно - восстановительные. Гидролиз солей. Электролиз расплавов и растворов солей.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Виды коррозии металлов. Способы предупреждения коррозии.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Реакция этерификации. Гидролиз сложных эфиров. Характерные реакции аминов, аминокислот, белков.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Познание и применение веществ человеком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метанола). Основные методы синтеза высокомолекулярных соединений.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Природные источники углеводородов, их переработка, использование в качестве топлива и органическом синтезе.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методы синтеза высокомолекулярных соединений (пластмасс, синтетических каучуков, волокон).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Биологическая роль и значение углеводов, жиров, белков.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формулы органического вещества.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Глобальные проблемы человечества: сырьевая, энергетическая,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экологическая. Роль химии в их решении.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Физическая культура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Социокультурные основы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здорового поколения, к активной жизнедеятельности, труду и защите Отечества.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Современное олимпийское и физкультурно - массовые движения (на примере "Спорт для всех"), их социальная направленность и формы организации.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Психолого - педагогические основы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Способы индивидуальной организации, планирования, регулирования и контроля за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технико - тактические действия и приемы в игровых видах спорта, совершенствование техники движений в избранном виде спорта.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участию в спортивно - массовых соревнованиях.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Медико - биологические основы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Физическая культура и спорт в профилактике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</w:t>
      </w:r>
      <w:r w:rsidRPr="00D66309">
        <w:rPr>
          <w:sz w:val="28"/>
          <w:szCs w:val="28"/>
        </w:rPr>
        <w:lastRenderedPageBreak/>
        <w:t>индивидуальной учебной деятельности, состояния самочувствия и показателей здоровья.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Cs/>
          <w:sz w:val="28"/>
          <w:szCs w:val="28"/>
        </w:rPr>
      </w:pPr>
      <w:r w:rsidRPr="00D66309">
        <w:rPr>
          <w:bCs/>
          <w:sz w:val="28"/>
          <w:szCs w:val="28"/>
        </w:rPr>
        <w:t>Основы безопасности жизнедеятельности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Основы здорового образа жизни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заболеваний.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Вредные привычки (табакокурение, употребление алкоголя, наркомания и токсикомания), их влияние на здоровье. Профилактика вредных привычек.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Безопасность и защита человека в опасных и чрезвычайных ситуациях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природного и техногенного характера.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индивидуальной и коллективной защиты. Организация гражданской обороны в общеобразовательном учреждении.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жизнедеятельности. Основы медицинских знаний и правила оказания первой медицинской помощи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током и молнией.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Правила наложения повязок и оказания первой медицинской помощи при переломах. Применение подручных средств для транспортировки пострадавших.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Проведение комплекса сердечно - легочной реанимации на месте происшествия.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Основы военной службы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история.Вооруженных Сил России, символы воинской чести.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Права и свободы военнослужащих. Альтернативная гражданская служба. Военные аспекты международного права.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sz w:val="28"/>
          <w:szCs w:val="28"/>
        </w:rPr>
      </w:pPr>
      <w:r w:rsidRPr="00D66309">
        <w:rPr>
          <w:b/>
          <w:sz w:val="28"/>
          <w:szCs w:val="28"/>
        </w:rPr>
        <w:t>Техн</w:t>
      </w:r>
      <w:r w:rsidR="00EE180D">
        <w:rPr>
          <w:b/>
          <w:sz w:val="28"/>
          <w:szCs w:val="28"/>
        </w:rPr>
        <w:t>о</w:t>
      </w:r>
      <w:r w:rsidRPr="00D66309">
        <w:rPr>
          <w:b/>
          <w:sz w:val="28"/>
          <w:szCs w:val="28"/>
        </w:rPr>
        <w:t xml:space="preserve">логия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Ознакомление с деятельностью производственного предприятия.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Современные технологии материального производства, сервиса и социальной сферы.  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Современные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Возрастание роли </w:t>
      </w:r>
      <w:r w:rsidRPr="00D66309">
        <w:rPr>
          <w:sz w:val="28"/>
          <w:szCs w:val="28"/>
        </w:rPr>
        <w:lastRenderedPageBreak/>
        <w:t>информационных технологий. 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Информационное обеспечение процесса проектирования. Определение потребительских качеств объекта труда. 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Pr="00D66309">
        <w:rPr>
          <w:sz w:val="28"/>
          <w:szCs w:val="28"/>
        </w:rPr>
        <w:softHyphen/>
        <w:t>формации. Эксперимент как способ получения новой информа</w:t>
      </w:r>
      <w:r w:rsidRPr="00D66309">
        <w:rPr>
          <w:sz w:val="28"/>
          <w:szCs w:val="28"/>
        </w:rPr>
        <w:softHyphen/>
        <w:t>ции</w:t>
      </w:r>
      <w:r w:rsidRPr="00D66309">
        <w:rPr>
          <w:i/>
          <w:sz w:val="28"/>
          <w:szCs w:val="28"/>
        </w:rPr>
        <w:t>.</w:t>
      </w:r>
      <w:r w:rsidRPr="00D66309">
        <w:rPr>
          <w:sz w:val="28"/>
          <w:szCs w:val="28"/>
        </w:rPr>
        <w:t xml:space="preserve"> Способы хранения информации. Проблемы хранения ин</w:t>
      </w:r>
      <w:r w:rsidRPr="00D66309">
        <w:rPr>
          <w:sz w:val="28"/>
          <w:szCs w:val="28"/>
        </w:rPr>
        <w:softHyphen/>
        <w:t>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Введение в психологию творческой деятельности.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</w:t>
      </w:r>
      <w:r w:rsidRPr="00D66309">
        <w:rPr>
          <w:sz w:val="28"/>
          <w:szCs w:val="28"/>
        </w:rPr>
        <w:lastRenderedPageBreak/>
        <w:t>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Интуитивные и алгоритмические методы поиска решений. 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анализ</w:t>
      </w:r>
      <w:r w:rsidRPr="00D66309">
        <w:rPr>
          <w:i/>
          <w:sz w:val="28"/>
          <w:szCs w:val="28"/>
        </w:rPr>
        <w:t>.</w:t>
      </w:r>
      <w:r w:rsidR="00EE180D">
        <w:rPr>
          <w:i/>
          <w:sz w:val="28"/>
          <w:szCs w:val="28"/>
        </w:rPr>
        <w:t xml:space="preserve"> </w:t>
      </w:r>
      <w:r w:rsidRPr="00D66309">
        <w:rPr>
          <w:sz w:val="28"/>
          <w:szCs w:val="28"/>
        </w:rPr>
        <w:t>Применение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Анализ результатов проектной деятельности.</w:t>
      </w:r>
      <w:r w:rsidR="00EE180D">
        <w:rPr>
          <w:sz w:val="28"/>
          <w:szCs w:val="28"/>
        </w:rPr>
        <w:t xml:space="preserve"> </w:t>
      </w:r>
      <w:r w:rsidRPr="00D66309">
        <w:rPr>
          <w:sz w:val="28"/>
          <w:szCs w:val="28"/>
        </w:rPr>
        <w:t xml:space="preserve">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D66309">
        <w:rPr>
          <w:i/>
          <w:sz w:val="28"/>
          <w:szCs w:val="28"/>
        </w:rPr>
        <w:t>Проведение испытаний модели или объекта</w:t>
      </w:r>
      <w:r w:rsidRPr="00D66309">
        <w:rPr>
          <w:sz w:val="28"/>
          <w:szCs w:val="28"/>
        </w:rPr>
        <w:t xml:space="preserve">. Оценка достоверности полученных результатов. Анализ учебных заданий. Подготовка плана анализа собственной проектной деятельности.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</w:t>
      </w:r>
      <w:r w:rsidR="00EE180D">
        <w:rPr>
          <w:sz w:val="28"/>
          <w:szCs w:val="28"/>
        </w:rPr>
        <w:t xml:space="preserve"> </w:t>
      </w:r>
      <w:r w:rsidRPr="00D66309">
        <w:rPr>
          <w:sz w:val="28"/>
          <w:szCs w:val="28"/>
        </w:rPr>
        <w:t>Оценка качества выполненной работы. Подготовка к защите и защита проекта.</w:t>
      </w:r>
    </w:p>
    <w:p w:rsidR="00CC6499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Pr="00CC6499" w:rsidRDefault="00CC6499" w:rsidP="00CC649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6499">
        <w:rPr>
          <w:b/>
          <w:sz w:val="28"/>
          <w:szCs w:val="28"/>
        </w:rPr>
        <w:t>3. Программа духовно-нравственного развития, воспитания обучающихся на старшей ступени общего образования</w:t>
      </w:r>
    </w:p>
    <w:p w:rsidR="00CC6499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C6499">
        <w:rPr>
          <w:sz w:val="28"/>
          <w:szCs w:val="28"/>
        </w:rPr>
        <w:t>Программа духовно-нравственного развития, воспитания обучающихся на старшей ступени общего образования</w:t>
      </w:r>
      <w:r w:rsidRPr="00971453">
        <w:rPr>
          <w:sz w:val="28"/>
          <w:szCs w:val="28"/>
        </w:rPr>
        <w:t xml:space="preserve">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971453">
        <w:rPr>
          <w:sz w:val="28"/>
          <w:szCs w:val="28"/>
        </w:rPr>
        <w:t>Программа обеспечивает: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rFonts w:ascii="Symbol" w:hAnsi="Symbol" w:cs="Symbol"/>
          <w:sz w:val="28"/>
          <w:szCs w:val="28"/>
        </w:rPr>
        <w:t></w:t>
      </w:r>
      <w:r w:rsidRPr="00971453">
        <w:rPr>
          <w:rFonts w:ascii="Symbol" w:hAnsi="Symbol" w:cs="Symbol"/>
          <w:sz w:val="28"/>
          <w:szCs w:val="28"/>
        </w:rPr>
        <w:t></w:t>
      </w:r>
      <w:r w:rsidRPr="00971453">
        <w:rPr>
          <w:sz w:val="28"/>
          <w:szCs w:val="28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rFonts w:ascii="Symbol" w:hAnsi="Symbol" w:cs="Symbol"/>
          <w:sz w:val="28"/>
          <w:szCs w:val="28"/>
        </w:rPr>
        <w:t></w:t>
      </w:r>
      <w:r w:rsidRPr="00971453">
        <w:rPr>
          <w:rFonts w:ascii="Symbol" w:hAnsi="Symbol" w:cs="Symbol"/>
          <w:sz w:val="28"/>
          <w:szCs w:val="28"/>
        </w:rPr>
        <w:t></w:t>
      </w:r>
      <w:r w:rsidRPr="00971453">
        <w:rPr>
          <w:sz w:val="28"/>
          <w:szCs w:val="28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 xml:space="preserve">Программа воспитания и социализации обучающихся  средней школы предусматривает формирование нравственного уклада школьной жизни, </w:t>
      </w:r>
      <w:r w:rsidRPr="00971453">
        <w:rPr>
          <w:sz w:val="28"/>
          <w:szCs w:val="28"/>
        </w:rPr>
        <w:lastRenderedPageBreak/>
        <w:t>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Цель и задачи воспитания и социализации обучающихся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Целью воспитания и социализации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многонационального народа Российской Федерации.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971453">
        <w:rPr>
          <w:sz w:val="28"/>
          <w:szCs w:val="28"/>
        </w:rPr>
        <w:t>На ступени среднего (полного) общего образования для достижения поставленной цели воспитания и социализации обучающихся решаются следующие задачи.</w:t>
      </w:r>
    </w:p>
    <w:p w:rsidR="00CC6499" w:rsidRPr="00971453" w:rsidRDefault="00CC6499" w:rsidP="00CC649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 области формирования личностной культуры: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требовать от себя выполнения моральных норм, давать нравственную оценку своим и чужим поступкам;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нравственного смысла учения, социально-ориентированной и общественно полезной деятельности;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усвоение обучающимся базовых национальных ценностей, духовных традиций народов России;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позитивной нравственной самооценки, самоуважения и жизненного оптимизма;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эстетических потребностей, ценностей и чувств;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lastRenderedPageBreak/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профессиональных намерений и интересов, осознание нравственного значения будущего профессионального выбора;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экологической культуры, культуры здорового и безопасного образа жизни.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 области формирования социальной культуры: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 культурной общности, этнического сообщества, российской гражданской нации;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патриотизма и гражданской солидарности;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знаний, полученных в процессе образования;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социальных компетенций, необходимых для конструктивного, успешного и ответственного поведения в обществе;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доверия к другим людям, институтам гражданского общества, государству;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усвоение гуманистических и демократических ценностных ориентаций;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идеалов в жизни человека, семьи и общества, роли традиционных религий в историческом и культурном развитии России;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 области формирования семейной культуры: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отношения к семье как основе российского общества;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представлений о значении семьи для устойчивого и успешного развития человека;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lastRenderedPageBreak/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начального опыта заботы о социально-психологическом благополучии своей семьи;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Pr="00971453" w:rsidRDefault="00CC6499" w:rsidP="00CC649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Основные направления и ценностные основы воспитания и</w:t>
      </w:r>
    </w:p>
    <w:p w:rsidR="00CC6499" w:rsidRPr="00971453" w:rsidRDefault="00CC6499" w:rsidP="00CC649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социализации обучающихся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Задачи воспитания и социализации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Каждое из этих направлений основано на определённой системе базовых национальных ценностей и должно обеспечивать их усвоение обучающимися.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971453">
        <w:rPr>
          <w:sz w:val="28"/>
          <w:szCs w:val="28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гражданственности, патриотизма, уважения к правам,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b/>
          <w:bCs/>
          <w:sz w:val="28"/>
          <w:szCs w:val="28"/>
        </w:rPr>
        <w:t xml:space="preserve">свободам и обязанностям человека </w:t>
      </w:r>
      <w:r w:rsidRPr="00971453">
        <w:rPr>
          <w:sz w:val="28"/>
          <w:szCs w:val="28"/>
        </w:rPr>
        <w:t>(ценности</w:t>
      </w:r>
      <w:r w:rsidRPr="00971453">
        <w:rPr>
          <w:i/>
          <w:iCs/>
          <w:sz w:val="28"/>
          <w:szCs w:val="28"/>
        </w:rPr>
        <w:t xml:space="preserve">: </w:t>
      </w:r>
      <w:r w:rsidRPr="00971453">
        <w:rPr>
          <w:sz w:val="28"/>
          <w:szCs w:val="28"/>
        </w:rPr>
        <w:t>любовь к России, своему народу, своему краю, гражданское общество, поликультурный мир, свободаличная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социальной ответственности и компетентности</w:t>
      </w:r>
      <w:r w:rsidRPr="00971453">
        <w:rPr>
          <w:bCs/>
          <w:sz w:val="28"/>
          <w:szCs w:val="28"/>
        </w:rPr>
        <w:t xml:space="preserve">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 xml:space="preserve">• воспитание нравственных чувств, убеждений, этического сознания </w:t>
      </w:r>
      <w:r w:rsidRPr="00971453">
        <w:rPr>
          <w:bCs/>
          <w:sz w:val="28"/>
          <w:szCs w:val="28"/>
        </w:rPr>
        <w:t>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экологической культуры, культуры здорового и безопасного образа жизн</w:t>
      </w:r>
      <w:r w:rsidRPr="00971453">
        <w:rPr>
          <w:bCs/>
          <w:sz w:val="28"/>
          <w:szCs w:val="28"/>
        </w:rPr>
        <w:t xml:space="preserve">и (ценности: жизнь   во всех её проявлениях;   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экологическая   безопасность;   экологическая   грамотность;   физическое,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физиологическое, репродуктивное, психическое, социально-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971453">
        <w:rPr>
          <w:bCs/>
          <w:sz w:val="28"/>
          <w:szCs w:val="28"/>
        </w:rPr>
        <w:t xml:space="preserve"> (ценности: научное знание, стремление к познанию и истине,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научная картина мира, нравственный смысл учения и самообразования,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интеллектуальное развитие личности; уважение к труду и людям труда;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нравственный смысл труда, творчество и созидание; целеустремлённость и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настойчивость, бережливость, выбор профессии);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lastRenderedPageBreak/>
        <w:t>• воспитание ценностного отношения к прекрасному, формирование основ эстетической культуры — эстетическое воспитание</w:t>
      </w:r>
      <w:r w:rsidRPr="00971453">
        <w:rPr>
          <w:bCs/>
          <w:sz w:val="28"/>
          <w:szCs w:val="28"/>
        </w:rPr>
        <w:t xml:space="preserve"> (ценности: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красота, гармония, духовный мир человека, самовыражение личности в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творчестве и искусстве, эстетическое развитие личности).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Виды деятельности и формы занятий с обучающимися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971453">
        <w:rPr>
          <w:rFonts w:ascii="Times New Roman,Italic" w:hAnsi="Times New Roman,Italic" w:cs="Times New Roman,Italic"/>
          <w:bCs/>
          <w:i/>
          <w:iCs/>
          <w:sz w:val="28"/>
          <w:szCs w:val="28"/>
        </w:rPr>
        <w:t xml:space="preserve">— </w:t>
      </w:r>
      <w:r w:rsidRPr="00971453">
        <w:rPr>
          <w:bCs/>
          <w:sz w:val="28"/>
          <w:szCs w:val="28"/>
        </w:rPr>
        <w:t>Флаге, Гербе России, о флаге и гербе Смоленской области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.Знакомятся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 патриотического содержания, изучения учебных дисциплин).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праздникам).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опыт межкультурной коммуникации с детьми и взрослыми —представителями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социальной ответственности и компетентности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Активно участвуют в улучшении школьной среды, доступных сфер жизни окружающего социума.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lastRenderedPageBreak/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Приобретают опыт и осваивают основные формы учебного сотрудничества: сотрудничество со сверстниками и с учителями. Активно участвуют в организации, осуществлении и развитии школьного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работы в школе; контролируют выполнение обучающимися основных прав и обязанностей; защищают права обучающихся на всех уровнях управления школой и т. д.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нравственных чувств, убеждений, этического сознания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деятельностью традиционных религиозных организаций.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экологической культуры, культуры здорового и безопасного образа жизни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и тренинговых программ, уроков и внеурочной деятельности).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Просматривают и обсуждают фильмы, посвящённые разным формам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оздоровления.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утилизировать мусор, сохранять места обитания растений и животных.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lastRenderedPageBreak/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экологических факторов окружающей среды и контролируют их выполнение в различных формах мониторинга.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Учатся оказывать первую доврачебную помощь пострадавшим.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олимпиадах по учебным предметам, изготавливают учебные пособия для школьных кабинетов.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ценностного отношения к прекрасному, формирование основ эстетической культуры (эстетическое воспитание)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Получают опыт самореализации в различных видах творческой деятельности, развивают умения выражать себя в доступных видах и формах художественного </w:t>
      </w:r>
      <w:r w:rsidRPr="00971453">
        <w:rPr>
          <w:bCs/>
          <w:sz w:val="28"/>
          <w:szCs w:val="28"/>
        </w:rPr>
        <w:lastRenderedPageBreak/>
        <w:t>творчества на уроках художественного труда и в системеучреждений дополнительного образования.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CC6499" w:rsidRPr="00971453" w:rsidRDefault="00CC6499" w:rsidP="00CC6499">
      <w:pPr>
        <w:rPr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CC6499" w:rsidRPr="00CC6499" w:rsidRDefault="00CC6499" w:rsidP="00CC6499">
      <w:pPr>
        <w:rPr>
          <w:b/>
          <w:sz w:val="28"/>
          <w:szCs w:val="28"/>
        </w:rPr>
      </w:pPr>
      <w:r w:rsidRPr="00CC6499">
        <w:rPr>
          <w:b/>
          <w:sz w:val="28"/>
          <w:szCs w:val="28"/>
        </w:rPr>
        <w:t>4. Программа формирования экологической культуры, здорового и безопасного образа жизни на старшей ступени общего образования.</w:t>
      </w: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D419A1" w:rsidRPr="00D419A1" w:rsidRDefault="00D419A1" w:rsidP="00D419A1">
      <w:pPr>
        <w:rPr>
          <w:b/>
          <w:sz w:val="28"/>
          <w:szCs w:val="28"/>
        </w:rPr>
      </w:pPr>
      <w:r w:rsidRPr="00D419A1">
        <w:rPr>
          <w:sz w:val="28"/>
          <w:szCs w:val="28"/>
        </w:rPr>
        <w:t>Программа формирования экологической культуры, здорового и безопасного  образа жизни обучающихся – это комплексная программа формирования знаний, установок, личностных ориентиров и норм поведения, обеспечивающих становление экологического сознания, сохранение и укрепление физического, психического и социального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</w:t>
      </w:r>
    </w:p>
    <w:p w:rsidR="00D419A1" w:rsidRPr="00D419A1" w:rsidRDefault="00D419A1" w:rsidP="00D419A1">
      <w:pPr>
        <w:ind w:firstLine="567"/>
        <w:jc w:val="both"/>
        <w:rPr>
          <w:color w:val="000000"/>
          <w:sz w:val="28"/>
          <w:szCs w:val="28"/>
        </w:rPr>
      </w:pPr>
      <w:r w:rsidRPr="00D419A1">
        <w:rPr>
          <w:b/>
          <w:sz w:val="28"/>
          <w:szCs w:val="28"/>
          <w:u w:val="single"/>
        </w:rPr>
        <w:t>Цель программы</w:t>
      </w:r>
      <w:r w:rsidRPr="00D419A1">
        <w:rPr>
          <w:b/>
          <w:sz w:val="28"/>
          <w:szCs w:val="28"/>
        </w:rPr>
        <w:t xml:space="preserve"> –</w:t>
      </w:r>
      <w:r w:rsidRPr="00D419A1">
        <w:rPr>
          <w:color w:val="000000"/>
          <w:sz w:val="28"/>
          <w:szCs w:val="28"/>
        </w:rPr>
        <w:t xml:space="preserve"> создание благоприятных условий, обеспечивающих формирование основ экологической грамотности и экологического сознания, возможность сохранения здоровья, формирования мотивации к активному и здоровому образу жизни (ЗОЖ).</w:t>
      </w:r>
    </w:p>
    <w:p w:rsidR="00D419A1" w:rsidRPr="00D419A1" w:rsidRDefault="00D419A1" w:rsidP="00D419A1">
      <w:pPr>
        <w:ind w:firstLine="567"/>
        <w:jc w:val="both"/>
        <w:rPr>
          <w:b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Данная программа направлена на решение следующих </w:t>
      </w:r>
      <w:r w:rsidRPr="00D419A1">
        <w:rPr>
          <w:b/>
          <w:color w:val="000000"/>
          <w:sz w:val="28"/>
          <w:szCs w:val="28"/>
          <w:u w:val="single"/>
        </w:rPr>
        <w:t>задач: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познавательного интереса и бережного отношения к природе;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установок на использование здорового питания;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соблюдение здоровьесозидающих режимов дня;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негативного отношения к факторам риска здоровью детей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lastRenderedPageBreak/>
        <w:t>- 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D419A1">
        <w:rPr>
          <w:b/>
          <w:color w:val="000000"/>
          <w:sz w:val="28"/>
          <w:szCs w:val="28"/>
        </w:rPr>
        <w:t>Результаты реализации программы</w:t>
      </w:r>
      <w:r w:rsidRPr="00D419A1">
        <w:rPr>
          <w:color w:val="000000"/>
          <w:sz w:val="28"/>
          <w:szCs w:val="28"/>
        </w:rPr>
        <w:t xml:space="preserve"> формирования экологической культуры, здорового и безопасного образа жизни на ступени начального общего образования. 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Учащиеся должны научиться: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описывать простейшие экологические причинно-следственные связи в окружающем мире, анализировать их, объяснять;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называть экологические проблемы в жизни природы и человека; опасности для окружающей среды и здоровья человека; способы их предотвращения; правила экологически целесообразного, здорового и безопасного образа жизни; правила научной организации учебного труда;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объяснять смысл закона экологии «Всё связано со всем»; связи здоровья природы со здоровьем человека, его умением учиться и экологической грамотностью; как следует заботиться о здоровье человека и здоровье природы: правила сохранения зрения, слуха, обоняния; роль здорового питания и двигательной активности для хорошего самочувствия и успешного учебного труда; опасность для здоровья и учебы снижения двигательной активности, курения, алкоголя, наркотиков, инфекционных заболеваний;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приводить примеры связей здоровья человека и здоровья природы, здоровья природы и поведения человека, разнообразия окружающего мира – природного, мира людей, рукотворного мира; цепочек экологических связей; экологически предосторожного поведения в окружающей среде;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основам здоровьесберегающей учебной культуре; 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здоровьесозидающему режиму дня, двигательной активности, здоровому питанию;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противостоянию вредным привычкам;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необходимости экономия в быту, предвидения последствий своего поведения для природы и человека; следования законам природы;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формулировать своими словами, что такое «экологическая культура», «биологическое разнообразие»; «экология», «здоровый образ жизни», «безопасность»;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разыгрывать экологические проблемные ситуации с обращением за помощью к врачу, специалистам, взрослому;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планировать и организовывать экологически направленную деятельность в окружающей среде по образцу (инструкции); планировать безопасное поведение в экстремальных (чрезвычайных) ситуациях, типичных для места проживания;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рефлексировать результаты своих действий для здоровья человека, состояния окружающей среды (как получилось сделать, что и как следует исправить); 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lastRenderedPageBreak/>
        <w:t>оценивать результаты по заранее определенному критерию;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делать выводы о том, в чем причины экологических проблем; какие качества в себе надо воспитывать, чтобы сохранить здоровье свое, окружающих людей, природы;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рассуждать о взаимосвязях здоровья человека и здоровья природы, если…, то…; о правилах экологически безопасного поведения в окружающей среде, индивидуальных особенностях здоровьесберегающего поведения в ситуациях учебы, общения, повседневной жизни; 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высказывать свое отношение к проблемам в области экологии, здоровья и безопасности;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организовывать здоровьесберегающие условия учебы и общения, выбирать адекватные средства и приемы выполнения заданий с учетом индивидуальных особенностей;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самостоятельно выполнять домашние задания с использованием индифидуально эффективных, здоровьесберегающих приемов.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419A1">
        <w:rPr>
          <w:b/>
          <w:color w:val="000000"/>
          <w:sz w:val="28"/>
          <w:szCs w:val="28"/>
        </w:rPr>
        <w:t>Ценностные ориентиры</w:t>
      </w:r>
      <w:r w:rsidRPr="00D419A1">
        <w:rPr>
          <w:color w:val="000000"/>
          <w:sz w:val="28"/>
          <w:szCs w:val="28"/>
        </w:rPr>
        <w:t>, лежащие в основе программы, -</w:t>
      </w:r>
      <w:r w:rsidRPr="00D419A1">
        <w:rPr>
          <w:rFonts w:eastAsia="Calibri"/>
          <w:color w:val="000000"/>
          <w:sz w:val="28"/>
          <w:szCs w:val="28"/>
          <w:lang w:eastAsia="en-US"/>
        </w:rPr>
        <w:t xml:space="preserve"> здоровье физическое и стремление к здоровому образу жизни, здоровье нравственное и социально-психологическое; родная земля; заповедная природа; планета Земля; экологическое сознание.</w:t>
      </w:r>
    </w:p>
    <w:p w:rsidR="00D419A1" w:rsidRPr="00D419A1" w:rsidRDefault="00D419A1" w:rsidP="00D419A1">
      <w:pPr>
        <w:ind w:left="6" w:firstLine="703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419A1">
        <w:rPr>
          <w:rFonts w:eastAsia="Calibri"/>
          <w:color w:val="000000"/>
          <w:sz w:val="28"/>
          <w:szCs w:val="28"/>
          <w:lang w:eastAsia="en-US"/>
        </w:rPr>
        <w:t xml:space="preserve"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 опыта созидательной реализации этих ценностей на практике.  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Программа формирования экологической культуры, здорового и безопасного образа жизни спроектирована на основе системно-деятельностного и культурно-исторического подходов, с учетом природно-территориальных и социокультурных особенностей района. </w:t>
      </w:r>
    </w:p>
    <w:p w:rsidR="00CC6499" w:rsidRPr="00CC6499" w:rsidRDefault="00CC6499" w:rsidP="00CC6499">
      <w:pPr>
        <w:pStyle w:val="af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1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сформировать у обучающихся: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основ профилактики переутомления и перенапряжения.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2</w:t>
      </w: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комплекс мероприятий, позволяющих сформировать у обучающихся: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представление о рисках для здоровья неадекватных нагрузок и использования биостимуляторов;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потребность в двигательной активности и ежедневных занятиях физической культурой;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реализации этого модуля необходима интеграция с курсом физической культуры.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3</w:t>
      </w: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комплекс мероприятий, позволяющих сформировать у обучающихся: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работы в условиях стрессовых ситуаций;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элементами саморегуляции для снятия эмоционального и физического напряжения;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навыки самоконтроля за собственным состоянием, чувствами в стрессовых ситуациях;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эмоциональной разгрузки и их использование в повседневной жизни;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управления своим эмоциональным состоянием и поведением.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4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сформировать у обучающихся: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нагрузки).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5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провести профилактику разного рода зависимостей: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развить способность контролировать время, проведенное за компьютером;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6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овладеть основами позитивного коммуникативного общения: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развить умения бесконфликтного решения спорных вопросов;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Здоровьесберегающая инфраструктура образовательного учреждения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организация качественного горячего питания учащихся, в том числе горячих завтраков;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наличие помещений для медицинского персонала;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Рациональная организация учебной и внеучебной деятельности обучающихся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введение любых инноваций в учебный процесс только под контролем специалистов;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рациональная и соответствующая требованиям организация уроков физической культуры и занятий активно-двигательного характера 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Эффективная организация физкультурно-оздоровительной работы,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организацию работы спортивных секций и создание условий для их эффективного функционирования;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Просветительская работа с родителями (законными представителями)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1" w:name="_Toc231265561"/>
    </w:p>
    <w:bookmarkEnd w:id="1"/>
    <w:p w:rsidR="00CC6499" w:rsidRPr="00CC6499" w:rsidRDefault="00CC6499" w:rsidP="00CC6499">
      <w:pPr>
        <w:pStyle w:val="af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ходе </w:t>
      </w:r>
      <w:r w:rsidRPr="00CC649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реализации программы формирования культуры  здорового и безопасного образа жизни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обучающиеся: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-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тренинговых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</w:t>
      </w:r>
    </w:p>
    <w:p w:rsidR="00893291" w:rsidRPr="005A2BF2" w:rsidRDefault="00CC6499" w:rsidP="005A2BF2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  <w:r w:rsidR="00893291" w:rsidRPr="00893291">
        <w:rPr>
          <w:b/>
          <w:sz w:val="32"/>
          <w:szCs w:val="32"/>
        </w:rPr>
        <w:t>III</w:t>
      </w:r>
      <w:r w:rsidR="00893291" w:rsidRPr="005A2BF2">
        <w:rPr>
          <w:b/>
          <w:sz w:val="32"/>
          <w:szCs w:val="32"/>
          <w:lang w:val="ru-RU"/>
        </w:rPr>
        <w:t>. Организационный раздел.</w:t>
      </w:r>
    </w:p>
    <w:p w:rsidR="00CF2503" w:rsidRPr="00CF2503" w:rsidRDefault="00CF2503" w:rsidP="00CF250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CF2503">
        <w:rPr>
          <w:b/>
          <w:sz w:val="28"/>
          <w:szCs w:val="28"/>
        </w:rPr>
        <w:t>Учебный  план для 10-11 классов М</w:t>
      </w:r>
      <w:r w:rsidR="009551FF">
        <w:rPr>
          <w:b/>
          <w:sz w:val="28"/>
          <w:szCs w:val="28"/>
        </w:rPr>
        <w:t>К</w:t>
      </w:r>
      <w:r w:rsidRPr="00CF2503">
        <w:rPr>
          <w:b/>
          <w:sz w:val="28"/>
          <w:szCs w:val="28"/>
        </w:rPr>
        <w:t>ОУ "</w:t>
      </w:r>
      <w:r w:rsidR="009551FF">
        <w:rPr>
          <w:b/>
          <w:sz w:val="28"/>
          <w:szCs w:val="28"/>
        </w:rPr>
        <w:t>Казмаауль</w:t>
      </w:r>
      <w:r w:rsidR="00A4108A">
        <w:rPr>
          <w:b/>
          <w:sz w:val="28"/>
          <w:szCs w:val="28"/>
        </w:rPr>
        <w:t>ская</w:t>
      </w:r>
      <w:r w:rsidR="009551FF">
        <w:rPr>
          <w:b/>
          <w:sz w:val="28"/>
          <w:szCs w:val="28"/>
        </w:rPr>
        <w:t xml:space="preserve"> СОШ" на 2022/2023</w:t>
      </w:r>
      <w:r w:rsidRPr="00CF2503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7"/>
        <w:gridCol w:w="7"/>
        <w:gridCol w:w="2740"/>
        <w:gridCol w:w="1390"/>
        <w:gridCol w:w="1326"/>
        <w:gridCol w:w="1156"/>
      </w:tblGrid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1FF" w:rsidRDefault="009551F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2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</w:p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9551FF" w:rsidTr="009551FF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Х класс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класс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551FF" w:rsidTr="009551FF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Инвариантная часть</w:t>
            </w:r>
          </w:p>
        </w:tc>
      </w:tr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Русский язык и литература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1+2*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1+2*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2+2*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 xml:space="preserve">Литература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6</w:t>
            </w:r>
          </w:p>
        </w:tc>
      </w:tr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r>
              <w:t>Родной язык и родная литература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Родной язык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Родная литература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2+2*</w:t>
            </w:r>
          </w:p>
        </w:tc>
      </w:tr>
      <w:tr w:rsidR="009551FF" w:rsidTr="009551FF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Иностранные языки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6</w:t>
            </w:r>
          </w:p>
        </w:tc>
      </w:tr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Общественные науки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4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4</w:t>
            </w:r>
          </w:p>
        </w:tc>
      </w:tr>
      <w:tr w:rsidR="009551FF" w:rsidTr="009551FF">
        <w:trPr>
          <w:trHeight w:val="285"/>
        </w:trPr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Математика и информатика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Алгебра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2+1*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2+1*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4+2*</w:t>
            </w:r>
          </w:p>
        </w:tc>
      </w:tr>
      <w:tr w:rsidR="009551FF" w:rsidTr="009551FF">
        <w:trPr>
          <w:trHeight w:val="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Геометрия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4</w:t>
            </w:r>
          </w:p>
        </w:tc>
      </w:tr>
      <w:tr w:rsidR="009551FF" w:rsidTr="009551FF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t>Естественные науки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Астрономия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1FF" w:rsidRDefault="009551FF">
            <w:pPr>
              <w:spacing w:line="276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</w:tr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rPr>
                <w:b/>
              </w:rPr>
            </w:pPr>
            <w:r>
              <w:t>Физическая культура, экология и основы безопасности жизнедеятельности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Экология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1FF" w:rsidRDefault="009551FF">
            <w:pPr>
              <w:spacing w:line="276" w:lineRule="auto"/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6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r>
              <w:t>Основы безопасности жизнедеятельности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rPr>
          <w:trHeight w:val="70"/>
        </w:trPr>
        <w:tc>
          <w:tcPr>
            <w:tcW w:w="5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rPr>
                <w:b/>
              </w:rPr>
              <w:t>Итого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22+4*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22+4*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44+8*</w:t>
            </w:r>
          </w:p>
        </w:tc>
      </w:tr>
      <w:tr w:rsidR="009551FF" w:rsidTr="009551FF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Вариативная часть</w:t>
            </w:r>
          </w:p>
        </w:tc>
      </w:tr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t>Общественные науки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География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1FF" w:rsidRDefault="009551FF">
            <w:pPr>
              <w:spacing w:line="276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Экономика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1FF" w:rsidRDefault="009551FF">
            <w:pPr>
              <w:spacing w:line="276" w:lineRule="auto"/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Право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1FF" w:rsidRDefault="009551FF">
            <w:pPr>
              <w:spacing w:line="276" w:lineRule="auto"/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История Дагестана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</w:tr>
      <w:tr w:rsidR="009551FF" w:rsidTr="009551FF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t>Математика и информатика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Информатика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t>Естественные науки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Физика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4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Химия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2+2*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Биология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1+1*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2+2*</w:t>
            </w:r>
          </w:p>
        </w:tc>
      </w:tr>
      <w:tr w:rsidR="009551FF" w:rsidTr="009551FF">
        <w:tc>
          <w:tcPr>
            <w:tcW w:w="5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t>Индивидуальный проект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c>
          <w:tcPr>
            <w:tcW w:w="5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8+3*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8+3*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16+6*</w:t>
            </w:r>
          </w:p>
        </w:tc>
      </w:tr>
      <w:tr w:rsidR="009551FF" w:rsidTr="009551FF">
        <w:tc>
          <w:tcPr>
            <w:tcW w:w="5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Часть, формируемая образовательной организацией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highlight w:val="cyan"/>
              </w:rPr>
            </w:pPr>
            <w:r>
              <w:rPr>
                <w:lang w:val="en-US"/>
              </w:rPr>
              <w:t>7</w:t>
            </w:r>
            <w:r>
              <w:t>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highlight w:val="cyan"/>
                <w:lang w:val="en-US"/>
              </w:rPr>
            </w:pPr>
            <w:r>
              <w:t>7*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highlight w:val="cyan"/>
              </w:rPr>
            </w:pPr>
            <w:r>
              <w:rPr>
                <w:lang w:val="en-US"/>
              </w:rPr>
              <w:t>14</w:t>
            </w:r>
            <w:r>
              <w:t>*</w:t>
            </w:r>
          </w:p>
        </w:tc>
      </w:tr>
      <w:tr w:rsidR="009551FF" w:rsidTr="009551FF">
        <w:trPr>
          <w:trHeight w:val="88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t>Русск. язык и литература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Русский язык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4*</w:t>
            </w:r>
          </w:p>
        </w:tc>
      </w:tr>
      <w:tr w:rsidR="009551FF" w:rsidTr="009551FF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t>Родной язык и литература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t>Родная литература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</w:tr>
      <w:tr w:rsidR="009551FF" w:rsidTr="009551FF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t>Математика и инф-тика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 xml:space="preserve">Алгебра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</w:tr>
      <w:tr w:rsidR="009551FF" w:rsidTr="009551FF"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lastRenderedPageBreak/>
              <w:t>Естественные науки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</w:tr>
      <w:tr w:rsidR="009551FF" w:rsidTr="009551F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Химия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</w:tr>
      <w:tr w:rsidR="009551FF" w:rsidTr="009551FF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t>Общественные науки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FF" w:rsidRDefault="009551FF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История Дагестана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2*</w:t>
            </w:r>
          </w:p>
        </w:tc>
      </w:tr>
      <w:tr w:rsidR="009551FF" w:rsidTr="009551FF">
        <w:trPr>
          <w:trHeight w:val="178"/>
        </w:trPr>
        <w:tc>
          <w:tcPr>
            <w:tcW w:w="5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</w:tr>
      <w:tr w:rsidR="009551FF" w:rsidTr="009551FF">
        <w:tc>
          <w:tcPr>
            <w:tcW w:w="3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1FF" w:rsidRDefault="009551FF">
            <w:pPr>
              <w:rPr>
                <w:b/>
              </w:rPr>
            </w:pPr>
            <w:r>
              <w:t>Функциональная грамотность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t>Разговор о важном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1FF" w:rsidRDefault="009551FF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1FF" w:rsidRDefault="009551FF">
            <w:pPr>
              <w:spacing w:line="276" w:lineRule="auto"/>
              <w:rPr>
                <w:rFonts w:eastAsia="Calibri"/>
                <w:lang w:eastAsia="en-US"/>
              </w:rPr>
            </w:pPr>
            <w:r>
              <w:t>На усмотрение ОО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</w:pPr>
            <w:r>
              <w:t>2</w:t>
            </w:r>
          </w:p>
        </w:tc>
      </w:tr>
      <w:tr w:rsidR="009551FF" w:rsidTr="009551FF">
        <w:tc>
          <w:tcPr>
            <w:tcW w:w="5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rPr>
                <w:b/>
              </w:rPr>
            </w:pPr>
            <w:r>
              <w:rPr>
                <w:b/>
              </w:rPr>
              <w:t>Всего к финансированию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1FF" w:rsidRDefault="0095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</w:tbl>
    <w:p w:rsidR="009551FF" w:rsidRDefault="009551FF" w:rsidP="009551FF">
      <w:pPr>
        <w:spacing w:line="276" w:lineRule="auto"/>
        <w:rPr>
          <w:rFonts w:ascii="Calibri" w:eastAsia="Calibri" w:hAnsi="Calibri"/>
          <w:lang w:eastAsia="en-US"/>
        </w:rPr>
      </w:pPr>
    </w:p>
    <w:p w:rsidR="00CF2503" w:rsidRPr="00AA2287" w:rsidRDefault="00CF2503" w:rsidP="00CF2503">
      <w:pPr>
        <w:pStyle w:val="aff"/>
        <w:rPr>
          <w:sz w:val="28"/>
          <w:szCs w:val="28"/>
        </w:rPr>
      </w:pPr>
    </w:p>
    <w:p w:rsidR="00CF2503" w:rsidRDefault="00CF2503" w:rsidP="00CF2503">
      <w:pPr>
        <w:ind w:firstLine="539"/>
        <w:jc w:val="both"/>
        <w:rPr>
          <w:sz w:val="28"/>
          <w:szCs w:val="28"/>
        </w:rPr>
      </w:pPr>
    </w:p>
    <w:p w:rsidR="00CF2503" w:rsidRDefault="00CF2503" w:rsidP="00CF2503">
      <w:pPr>
        <w:ind w:firstLine="539"/>
        <w:jc w:val="both"/>
        <w:rPr>
          <w:sz w:val="28"/>
          <w:szCs w:val="28"/>
        </w:rPr>
      </w:pPr>
    </w:p>
    <w:p w:rsidR="00CF2503" w:rsidRDefault="00CF2503" w:rsidP="00CF2503">
      <w:pPr>
        <w:ind w:firstLine="539"/>
        <w:jc w:val="both"/>
        <w:rPr>
          <w:sz w:val="28"/>
          <w:szCs w:val="28"/>
        </w:rPr>
      </w:pPr>
    </w:p>
    <w:p w:rsidR="00CF2503" w:rsidRDefault="00CF2503" w:rsidP="00CF2503">
      <w:pPr>
        <w:ind w:firstLine="539"/>
        <w:jc w:val="both"/>
        <w:rPr>
          <w:sz w:val="28"/>
          <w:szCs w:val="28"/>
        </w:rPr>
      </w:pPr>
    </w:p>
    <w:p w:rsidR="00CF2503" w:rsidRDefault="00CF2503" w:rsidP="00CF2503">
      <w:pPr>
        <w:ind w:firstLine="539"/>
        <w:jc w:val="both"/>
        <w:rPr>
          <w:sz w:val="28"/>
          <w:szCs w:val="28"/>
        </w:rPr>
      </w:pPr>
    </w:p>
    <w:p w:rsidR="00CF2503" w:rsidRDefault="00CF2503" w:rsidP="00CF250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CF2503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A4208">
        <w:rPr>
          <w:sz w:val="28"/>
          <w:szCs w:val="28"/>
        </w:rPr>
        <w:t>Учебный план для 10-11 классов разработан на основании примерного учебного плана для 10-11 классов универсального (непрофильного) обучения. Исходя из этого, учебные предметы на профильном уровне в школе не изучаются. Данный учебный план создан с учетом нормативов учебного времени, установленных действующими санитарно-эпидемиологическими правилами и нормативами.</w:t>
      </w:r>
    </w:p>
    <w:p w:rsidR="00CF2503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  При проведении занятий по учебным предметам «Русский язык»,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 .</w:t>
      </w:r>
    </w:p>
    <w:p w:rsidR="00CF2503" w:rsidRPr="000A4208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A4208">
        <w:rPr>
          <w:sz w:val="28"/>
          <w:szCs w:val="28"/>
        </w:rPr>
        <w:t>Часы образовательного компонента в школе выделены для изучения следующих предметов:</w:t>
      </w:r>
    </w:p>
    <w:p w:rsidR="00CF2503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>10 класс -    Русский язык -</w:t>
      </w:r>
      <w:r w:rsidR="00AC76F6">
        <w:rPr>
          <w:sz w:val="28"/>
          <w:szCs w:val="28"/>
        </w:rPr>
        <w:t>2</w:t>
      </w:r>
      <w:r w:rsidRPr="00C56D33">
        <w:rPr>
          <w:sz w:val="28"/>
          <w:szCs w:val="28"/>
        </w:rPr>
        <w:t xml:space="preserve"> час </w:t>
      </w:r>
    </w:p>
    <w:p w:rsidR="00AC76F6" w:rsidRDefault="00AC76F6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11 класс -                       Родная литература -1час</w:t>
      </w:r>
    </w:p>
    <w:p w:rsidR="00CF2503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Математика -1 час</w:t>
      </w:r>
    </w:p>
    <w:p w:rsidR="00CF2503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Химия – 1 час</w:t>
      </w:r>
    </w:p>
    <w:p w:rsidR="00CF2503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Биология – 1 час</w:t>
      </w:r>
    </w:p>
    <w:p w:rsidR="00CF2503" w:rsidRDefault="00CF2503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AC76F6">
        <w:rPr>
          <w:sz w:val="28"/>
          <w:szCs w:val="28"/>
        </w:rPr>
        <w:t>Хи</w:t>
      </w:r>
      <w:r>
        <w:rPr>
          <w:sz w:val="28"/>
          <w:szCs w:val="28"/>
        </w:rPr>
        <w:t>мия – 1час</w:t>
      </w:r>
    </w:p>
    <w:p w:rsidR="00AC76F6" w:rsidRPr="00C56D33" w:rsidRDefault="00AC76F6" w:rsidP="00CF2503">
      <w:pPr>
        <w:rPr>
          <w:sz w:val="28"/>
          <w:szCs w:val="28"/>
        </w:rPr>
      </w:pPr>
      <w:r>
        <w:rPr>
          <w:sz w:val="28"/>
          <w:szCs w:val="28"/>
        </w:rPr>
        <w:t xml:space="preserve">         История Дагестана-1час </w:t>
      </w:r>
    </w:p>
    <w:p w:rsidR="00CF2503" w:rsidRPr="000A4208" w:rsidRDefault="00CF2503" w:rsidP="00CF250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22A70" w:rsidRDefault="00D22A70" w:rsidP="00D22A70">
      <w:pPr>
        <w:spacing w:line="360" w:lineRule="auto"/>
      </w:pPr>
    </w:p>
    <w:p w:rsidR="00D22A70" w:rsidRDefault="00D22A70" w:rsidP="00D22A70">
      <w:pPr>
        <w:spacing w:line="360" w:lineRule="auto"/>
      </w:pPr>
    </w:p>
    <w:p w:rsidR="00D22A70" w:rsidRDefault="00D22A70" w:rsidP="00D22A70">
      <w:pPr>
        <w:spacing w:line="360" w:lineRule="auto"/>
      </w:pPr>
    </w:p>
    <w:p w:rsidR="00CF2503" w:rsidRDefault="00CF2503" w:rsidP="00D22A70">
      <w:pPr>
        <w:spacing w:line="360" w:lineRule="auto"/>
      </w:pPr>
    </w:p>
    <w:p w:rsidR="00CF2503" w:rsidRDefault="00CF2503" w:rsidP="00D22A70">
      <w:pPr>
        <w:spacing w:line="360" w:lineRule="auto"/>
      </w:pPr>
    </w:p>
    <w:p w:rsidR="00CF2503" w:rsidRDefault="00CF2503" w:rsidP="00D22A70">
      <w:pPr>
        <w:spacing w:line="360" w:lineRule="auto"/>
      </w:pPr>
    </w:p>
    <w:p w:rsidR="00CF2503" w:rsidRDefault="00CF2503" w:rsidP="00D22A70">
      <w:pPr>
        <w:spacing w:line="360" w:lineRule="auto"/>
      </w:pPr>
    </w:p>
    <w:p w:rsidR="00CF2503" w:rsidRDefault="00CF2503" w:rsidP="00D22A70">
      <w:pPr>
        <w:spacing w:line="360" w:lineRule="auto"/>
      </w:pPr>
    </w:p>
    <w:p w:rsidR="00CF2503" w:rsidRDefault="00CF2503" w:rsidP="00D22A70">
      <w:pPr>
        <w:spacing w:line="360" w:lineRule="auto"/>
      </w:pPr>
    </w:p>
    <w:p w:rsidR="00CF2503" w:rsidRDefault="00CF2503" w:rsidP="00D22A70">
      <w:pPr>
        <w:spacing w:line="360" w:lineRule="auto"/>
      </w:pPr>
    </w:p>
    <w:p w:rsidR="00D22A70" w:rsidRPr="00D22A70" w:rsidRDefault="00D22A70" w:rsidP="00D22A70">
      <w:pPr>
        <w:spacing w:line="360" w:lineRule="auto"/>
        <w:rPr>
          <w:b/>
          <w:sz w:val="28"/>
          <w:szCs w:val="28"/>
        </w:rPr>
      </w:pPr>
      <w:r w:rsidRPr="00D22A70">
        <w:rPr>
          <w:b/>
          <w:sz w:val="28"/>
          <w:szCs w:val="28"/>
        </w:rPr>
        <w:t xml:space="preserve">2. </w:t>
      </w:r>
      <w:r w:rsidRPr="00D22A70">
        <w:rPr>
          <w:rStyle w:val="dash0410005f0431005f0437005f0430005f0446005f0020005f0441005f043f005f0438005f0441005f043a005f0430005f005fchar1char1"/>
          <w:b/>
          <w:sz w:val="28"/>
          <w:szCs w:val="28"/>
        </w:rPr>
        <w:t>Система условий реализации основной образовательной программы</w:t>
      </w:r>
      <w:r w:rsidRPr="00D22A70">
        <w:rPr>
          <w:b/>
          <w:sz w:val="28"/>
          <w:szCs w:val="28"/>
        </w:rPr>
        <w:t>.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>
        <w:rPr>
          <w:b/>
          <w:bCs/>
        </w:rPr>
        <w:t xml:space="preserve">         </w:t>
      </w:r>
      <w:r w:rsidRPr="00D22A70">
        <w:rPr>
          <w:b/>
          <w:bCs/>
        </w:rPr>
        <w:t>П</w:t>
      </w:r>
      <w:r w:rsidRPr="00D22A70">
        <w:rPr>
          <w:b/>
          <w:bCs/>
          <w:sz w:val="28"/>
          <w:szCs w:val="28"/>
        </w:rPr>
        <w:t>сихолого-педагогические условия реализации основной образовательной программы среднего  общего образования</w:t>
      </w:r>
      <w:r w:rsidRPr="00D22A70">
        <w:rPr>
          <w:sz w:val="28"/>
          <w:szCs w:val="28"/>
        </w:rPr>
        <w:t xml:space="preserve"> должны обеспечивать: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преемственность содержания и форм организации образовательного процесса по отношению к ступени основного общего образования;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учёт специфики возрастного психофизического развития обучающихся, в том числе особенности перехода в подростковый, юношеский возраст;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формирование ценности здоровья и безопасного образа жизни; развитие своей экологической культуры; дифференциация и индивидуализация обучения; мониторинг возможностей и способностей обучающихся, выявление и поддержка одарённых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 и др.);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 и др.).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t>Цель психологической службы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Создание социальной ситуации развития, соответствующей индивидуальности обучающихся, и обеспечивающей психологические условия для охраны здоровья и развития личности учащихся, их родителей, педагогических работников.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t>Задачи школьного психолога: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bCs/>
          <w:sz w:val="28"/>
          <w:szCs w:val="28"/>
          <w:u w:val="single"/>
        </w:rPr>
      </w:pPr>
      <w:r w:rsidRPr="00D22A70">
        <w:rPr>
          <w:bCs/>
          <w:sz w:val="28"/>
          <w:szCs w:val="28"/>
        </w:rPr>
        <w:t xml:space="preserve">1. </w:t>
      </w:r>
      <w:r w:rsidRPr="00D22A70">
        <w:rPr>
          <w:sz w:val="28"/>
          <w:szCs w:val="28"/>
        </w:rPr>
        <w:t xml:space="preserve">Изучение индивидуально-личностных особенностей учащихся.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2. Содействие личностному и интеллектуальному развитию учащихся.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3. Оказание психологической помощи детям «группы риска» и их родителям  по разным основаниям.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4. Оказание психологической помощи учащимся с ОВЗ и их родителям.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5. Изучение динамики развития УУД у учащихся.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6. Профилактика и преодоление отклонений в развитии  личности ребенка.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7. Формирование психологической культуры педагогов, администрации, родителей.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   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lastRenderedPageBreak/>
        <w:t>Направление работы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1.Психологическая диагностика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2.Коррекционно-развивающая работа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3.Психологическая профилактика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4.Психологическое консультирование и просвещение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t>Планирование видов работ для обучающихся старшей ступени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tbl>
      <w:tblPr>
        <w:tblStyle w:val="16"/>
        <w:tblW w:w="0" w:type="auto"/>
        <w:tblLook w:val="01E0" w:firstRow="1" w:lastRow="1" w:firstColumn="1" w:lastColumn="1" w:noHBand="0" w:noVBand="0"/>
      </w:tblPr>
      <w:tblGrid>
        <w:gridCol w:w="2471"/>
        <w:gridCol w:w="2954"/>
        <w:gridCol w:w="1210"/>
        <w:gridCol w:w="1811"/>
        <w:gridCol w:w="1892"/>
      </w:tblGrid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jc w:val="center"/>
              <w:rPr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 xml:space="preserve">Наименование деятельности 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firstLine="27"/>
              <w:rPr>
                <w:b/>
                <w:bCs/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D22A70" w:rsidRPr="00D22A70" w:rsidRDefault="00D22A70" w:rsidP="00D22A70">
            <w:pPr>
              <w:ind w:left="540" w:firstLine="27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22A70" w:rsidRPr="00D22A70" w:rsidRDefault="00D22A70" w:rsidP="00D22A70">
            <w:pPr>
              <w:ind w:firstLine="27"/>
              <w:rPr>
                <w:b/>
                <w:bCs/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>Предполагаемый результат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Подготовка учащихся 9, 11 классов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к ГИА.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тревожности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Групповая диагностика учащихся 9, 11  классов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Выявление уровня тревожности выпускников.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Подготовка учащихся 9, 11 классов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к ГИА.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стессо</w:t>
            </w:r>
            <w:r w:rsidR="00AC76F6">
              <w:rPr>
                <w:sz w:val="28"/>
                <w:szCs w:val="28"/>
              </w:rPr>
              <w:t xml:space="preserve"> </w:t>
            </w:r>
            <w:r w:rsidRPr="00D22A70">
              <w:rPr>
                <w:sz w:val="28"/>
                <w:szCs w:val="28"/>
              </w:rPr>
              <w:t>устойчивости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Групповая диагностика учащихся 9, 11  классов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Выявление уровня стресса у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выпускников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тревожности и стрессоустойчивости учащихся с ОВЗ в выпускных классах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Индивидуальнаядиагностика учащихся с ОВЗ в выпускных классах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Выявление уровня тревожности, стресса у учащихся с ОВЗ в выпускных классах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по социальному запросу классного руководителя, родителя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Индивидуальная диагностика учащихся 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 учитель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Определение трудностей  развития ребёнка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Подготовка учащихся 9, 11 классов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к ГИА.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Адаптационные классные часы: «Как лучше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подготовиться к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экзаменам»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Декабрь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январь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Сообщить об эффективных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способах подготовки к экзаменам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Профилактика суицидальны</w:t>
            </w:r>
            <w:r w:rsidRPr="00D22A70">
              <w:rPr>
                <w:sz w:val="28"/>
                <w:szCs w:val="28"/>
              </w:rPr>
              <w:lastRenderedPageBreak/>
              <w:t>х намерений подростков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Профилактические классные часы в 5, 9, 11 классах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Октябрь, ноябр</w:t>
            </w:r>
            <w:r w:rsidRPr="00D22A70">
              <w:rPr>
                <w:sz w:val="28"/>
                <w:szCs w:val="28"/>
              </w:rPr>
              <w:lastRenderedPageBreak/>
              <w:t>ь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autoSpaceDE w:val="0"/>
              <w:autoSpaceDN w:val="0"/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Развитие коммуникативных </w:t>
            </w:r>
            <w:r w:rsidRPr="00D22A70">
              <w:rPr>
                <w:sz w:val="28"/>
                <w:szCs w:val="28"/>
              </w:rPr>
              <w:lastRenderedPageBreak/>
              <w:t>навыков. Формирование адекватной самооценки. Снятие тревожности. Улучшение микроклимата в классном коллективе.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Обучение эффективным способам выхода из кризисных ситуаций.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Разрешение конфликтов. Регуляция эмоционального состояния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Профилактические классные часы в выпускных классах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Адаптационные классные часы: «Способы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саморегуляции в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стрессовой ситуации».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Декабрь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январь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Дать рекомендации по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саморегуляции в стрессовой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ситуации. Помочь учащимся осмыслить собственную модель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поведения в кризисной ситуации.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Консультирование родителей по вопросам тревожности и стессоустойчивости у учащихся в выпускных классах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Индивидуальное консультирование. Кабинет психолога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Февраль-март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  <w:lang w:val="en-US"/>
              </w:rPr>
            </w:pPr>
            <w:r w:rsidRPr="00D22A70">
              <w:rPr>
                <w:sz w:val="28"/>
                <w:szCs w:val="28"/>
              </w:rPr>
              <w:t>Особенности эмоциональных нарушений. Причины дезадаптации. Пути дальнейшего развития.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Консультиро</w:t>
            </w:r>
            <w:r w:rsidRPr="00D22A70">
              <w:rPr>
                <w:sz w:val="28"/>
                <w:szCs w:val="28"/>
              </w:rPr>
              <w:lastRenderedPageBreak/>
              <w:t>вание классных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руководителей по вопросам подготовки учащихся выпускных классов к экзаменационным испытаниям.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 xml:space="preserve">Групповое </w:t>
            </w:r>
            <w:r w:rsidRPr="00D22A70">
              <w:rPr>
                <w:sz w:val="28"/>
                <w:szCs w:val="28"/>
              </w:rPr>
              <w:lastRenderedPageBreak/>
              <w:t xml:space="preserve">консультирование. 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 xml:space="preserve">В </w:t>
            </w:r>
            <w:r w:rsidRPr="00D22A70">
              <w:rPr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Психол</w:t>
            </w:r>
            <w:r w:rsidRPr="00D22A70">
              <w:rPr>
                <w:sz w:val="28"/>
                <w:szCs w:val="28"/>
              </w:rPr>
              <w:lastRenderedPageBreak/>
              <w:t>ог, классный руководитель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Психологиче</w:t>
            </w:r>
            <w:r w:rsidRPr="00D22A70">
              <w:rPr>
                <w:sz w:val="28"/>
                <w:szCs w:val="28"/>
              </w:rPr>
              <w:lastRenderedPageBreak/>
              <w:t xml:space="preserve">ская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помощь в период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подготовки к ЕГЭ и ГИА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Консультирование учителей, родителей по вопросам воспитания и обучения учащихся  (по социальному запросу)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Индивидуальное консультирование. Кабинет психолога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autoSpaceDE w:val="0"/>
              <w:autoSpaceDN w:val="0"/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Анализ  сложившейся  ситуации, способы  разрешения конфликта. Рекомендации по дальнейшему  взаимодействию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Выкладка информации на сайт школы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ИКТ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Обобщение актуального состояние развития учащихся. Рекомендации.</w:t>
            </w:r>
          </w:p>
        </w:tc>
      </w:tr>
      <w:tr w:rsidR="00D22A70" w:rsidRPr="00D22A70" w:rsidTr="009551FF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Оформление стенда в кабинете психолога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Кабинет психолога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Психологическое просвещение. Полезная информация для учащихся, родителей и классных руководителей</w:t>
            </w:r>
          </w:p>
        </w:tc>
      </w:tr>
    </w:tbl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p w:rsidR="00D22A70" w:rsidRPr="00D22A70" w:rsidRDefault="00D22A70" w:rsidP="00D22A70">
      <w:pPr>
        <w:widowControl w:val="0"/>
        <w:jc w:val="both"/>
        <w:rPr>
          <w:sz w:val="20"/>
          <w:szCs w:val="20"/>
        </w:rPr>
      </w:pPr>
    </w:p>
    <w:p w:rsidR="00D22A70" w:rsidRPr="00D22A70" w:rsidRDefault="00D22A70" w:rsidP="00D22A70">
      <w:pPr>
        <w:widowControl w:val="0"/>
        <w:ind w:left="540" w:firstLine="360"/>
        <w:jc w:val="both"/>
        <w:rPr>
          <w:sz w:val="20"/>
          <w:szCs w:val="20"/>
        </w:rPr>
      </w:pPr>
    </w:p>
    <w:p w:rsidR="00D22A70" w:rsidRPr="00D22A70" w:rsidRDefault="00D22A70" w:rsidP="00D22A70">
      <w:pPr>
        <w:tabs>
          <w:tab w:val="num" w:pos="-1260"/>
        </w:tabs>
        <w:ind w:left="540" w:right="-82" w:firstLine="360"/>
        <w:jc w:val="both"/>
      </w:pPr>
    </w:p>
    <w:p w:rsidR="00D22A70" w:rsidRPr="00D22A70" w:rsidRDefault="00D22A70" w:rsidP="00D22A70">
      <w:pPr>
        <w:tabs>
          <w:tab w:val="num" w:pos="-1260"/>
        </w:tabs>
        <w:ind w:left="540" w:right="-82" w:firstLine="360"/>
        <w:jc w:val="both"/>
        <w:rPr>
          <w:b/>
          <w:sz w:val="28"/>
          <w:szCs w:val="28"/>
        </w:rPr>
      </w:pPr>
    </w:p>
    <w:p w:rsidR="00CF2503" w:rsidRDefault="00D22A70" w:rsidP="00CF2503">
      <w:pPr>
        <w:jc w:val="center"/>
        <w:rPr>
          <w:b/>
          <w:sz w:val="28"/>
          <w:szCs w:val="28"/>
        </w:rPr>
      </w:pPr>
      <w:r w:rsidRPr="00D22A70">
        <w:rPr>
          <w:b/>
          <w:spacing w:val="-6"/>
          <w:sz w:val="28"/>
          <w:szCs w:val="28"/>
        </w:rPr>
        <w:t>Учебно-методическое и информационное оснащени</w:t>
      </w:r>
      <w:r w:rsidRPr="00D22A70">
        <w:rPr>
          <w:b/>
          <w:sz w:val="28"/>
          <w:szCs w:val="28"/>
        </w:rPr>
        <w:t>е образовательного процесса</w:t>
      </w:r>
    </w:p>
    <w:p w:rsidR="00CF2503" w:rsidRPr="00144022" w:rsidRDefault="00CF2503" w:rsidP="00CF2503">
      <w:pPr>
        <w:jc w:val="center"/>
        <w:rPr>
          <w:b/>
          <w:sz w:val="40"/>
          <w:szCs w:val="40"/>
        </w:rPr>
      </w:pPr>
      <w:r w:rsidRPr="00144022">
        <w:rPr>
          <w:b/>
          <w:sz w:val="40"/>
          <w:szCs w:val="40"/>
        </w:rPr>
        <w:t>10 класс</w:t>
      </w:r>
    </w:p>
    <w:p w:rsidR="00CF2503" w:rsidRPr="00144022" w:rsidRDefault="00CF2503" w:rsidP="00CF2503">
      <w:pPr>
        <w:jc w:val="center"/>
        <w:rPr>
          <w:b/>
          <w:sz w:val="28"/>
          <w:szCs w:val="28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948"/>
        <w:gridCol w:w="3598"/>
        <w:gridCol w:w="3683"/>
      </w:tblGrid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b/>
                <w:sz w:val="28"/>
                <w:szCs w:val="28"/>
              </w:rPr>
            </w:pPr>
            <w:r w:rsidRPr="00144022">
              <w:rPr>
                <w:b/>
                <w:sz w:val="28"/>
                <w:szCs w:val="28"/>
              </w:rPr>
              <w:lastRenderedPageBreak/>
              <w:t>Издательство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b/>
                <w:bCs/>
                <w:sz w:val="28"/>
                <w:szCs w:val="28"/>
              </w:rPr>
            </w:pPr>
            <w:r w:rsidRPr="00144022">
              <w:rPr>
                <w:b/>
                <w:bCs/>
                <w:sz w:val="28"/>
                <w:szCs w:val="28"/>
              </w:rPr>
              <w:t>Название учебника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b/>
                <w:sz w:val="28"/>
                <w:szCs w:val="28"/>
              </w:rPr>
            </w:pPr>
            <w:r w:rsidRPr="00144022">
              <w:rPr>
                <w:b/>
                <w:sz w:val="28"/>
                <w:szCs w:val="28"/>
              </w:rPr>
              <w:t>Автор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Русский язык. 10-11 классы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Власенков А. И., Рыбченкова Л. М.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Литература</w:t>
            </w:r>
            <w:r w:rsidRPr="00144022">
              <w:rPr>
                <w:sz w:val="28"/>
                <w:szCs w:val="28"/>
              </w:rPr>
              <w:t>. В 2-х частях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Лебедев Ю. В., Романова А. Н., Смирнова Л.Н.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Афанасьева О.В., Дули Д., Михеева И. В. и др.</w:t>
            </w:r>
          </w:p>
        </w:tc>
      </w:tr>
      <w:tr w:rsidR="00CF2503" w:rsidRPr="00144022" w:rsidTr="009551FF">
        <w:trPr>
          <w:trHeight w:val="65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Боголюбов Л. Н., Аверьянов Ю. И., Белявский А. В. и др.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География. </w:t>
            </w:r>
            <w:r w:rsidRPr="00144022">
              <w:rPr>
                <w:sz w:val="28"/>
                <w:szCs w:val="28"/>
              </w:rPr>
              <w:t>10-11</w:t>
            </w:r>
            <w:r w:rsidRPr="009173C6">
              <w:rPr>
                <w:sz w:val="28"/>
                <w:szCs w:val="28"/>
              </w:rPr>
              <w:t xml:space="preserve"> классы.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Максаковский В.П.</w:t>
            </w:r>
          </w:p>
        </w:tc>
      </w:tr>
      <w:tr w:rsidR="00CF2503" w:rsidRPr="00144022" w:rsidTr="009551FF">
        <w:trPr>
          <w:trHeight w:val="6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Алгебра.10-11</w:t>
            </w:r>
            <w:r w:rsidRPr="009173C6">
              <w:rPr>
                <w:sz w:val="28"/>
                <w:szCs w:val="28"/>
              </w:rPr>
              <w:t xml:space="preserve"> классы.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Алимов Ш.А., Колягин Ю.М., Ткачёва М.В. и др.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Геометрия. </w:t>
            </w:r>
            <w:r w:rsidRPr="00144022">
              <w:rPr>
                <w:sz w:val="28"/>
                <w:szCs w:val="28"/>
              </w:rPr>
              <w:t>10-11</w:t>
            </w:r>
            <w:r w:rsidRPr="009173C6">
              <w:rPr>
                <w:sz w:val="28"/>
                <w:szCs w:val="28"/>
              </w:rPr>
              <w:t xml:space="preserve"> классы.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Атанасян Л. С., Бутузов В. Ф., Кадомцев С. Б. и др.</w:t>
            </w:r>
          </w:p>
        </w:tc>
      </w:tr>
      <w:tr w:rsidR="00CF2503" w:rsidRPr="00144022" w:rsidTr="009551FF">
        <w:trPr>
          <w:trHeight w:val="3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Физическая культура. </w:t>
            </w:r>
            <w:r w:rsidRPr="00144022">
              <w:rPr>
                <w:sz w:val="28"/>
                <w:szCs w:val="28"/>
              </w:rPr>
              <w:t>10-11</w:t>
            </w:r>
            <w:r w:rsidRPr="009173C6">
              <w:rPr>
                <w:sz w:val="28"/>
                <w:szCs w:val="28"/>
              </w:rPr>
              <w:t xml:space="preserve"> классы.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Лях В. И.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Смирнов А. Т., Хренников Б. О. 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Мякишев Г. Я., Буховцев Б. Б., Сотский Н. Н.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Дрофа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Захаров</w:t>
            </w:r>
            <w:r>
              <w:rPr>
                <w:sz w:val="28"/>
                <w:szCs w:val="28"/>
              </w:rPr>
              <w:t xml:space="preserve"> В.Б</w:t>
            </w:r>
            <w:r w:rsidRPr="009173C6">
              <w:rPr>
                <w:sz w:val="28"/>
                <w:szCs w:val="28"/>
              </w:rPr>
              <w:t>. Учебник. ВЕРТИКАЛЬ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Дрофа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Химия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Габриелян</w:t>
            </w:r>
            <w:r>
              <w:rPr>
                <w:sz w:val="28"/>
                <w:szCs w:val="28"/>
              </w:rPr>
              <w:t xml:space="preserve"> О.С</w:t>
            </w:r>
            <w:r w:rsidRPr="009173C6">
              <w:rPr>
                <w:sz w:val="28"/>
                <w:szCs w:val="28"/>
              </w:rPr>
              <w:t>. Учебник. ВЕРТИКАЛЬ</w:t>
            </w:r>
          </w:p>
        </w:tc>
      </w:tr>
      <w:tr w:rsidR="00CF2503" w:rsidRPr="00144022" w:rsidTr="009551FF">
        <w:trPr>
          <w:trHeight w:val="65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История России.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>Сахаров А.Н., Загладин Н.В.</w:t>
            </w:r>
          </w:p>
        </w:tc>
      </w:tr>
      <w:tr w:rsidR="00CF2503" w:rsidRPr="00144022" w:rsidTr="009551FF">
        <w:trPr>
          <w:trHeight w:val="70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9173C6" w:rsidRDefault="00CF2503" w:rsidP="009551FF">
            <w:pPr>
              <w:rPr>
                <w:b/>
                <w:bCs/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>Всеобщая история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bCs/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 xml:space="preserve">Загладин Н.В., Симония Н.А. </w:t>
            </w:r>
          </w:p>
        </w:tc>
      </w:tr>
      <w:tr w:rsidR="00CF2503" w:rsidRPr="00144022" w:rsidTr="009551FF">
        <w:trPr>
          <w:trHeight w:val="7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Вентана Граф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 Технология</w:t>
            </w:r>
            <w:r w:rsidRPr="00144022">
              <w:rPr>
                <w:sz w:val="28"/>
                <w:szCs w:val="28"/>
              </w:rPr>
              <w:t>. 10-11 классы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bCs/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>Симоненко В.Д., Очинин О.П., Матяш Н.В., Виноградов Д.В.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Бином</w:t>
            </w:r>
          </w:p>
          <w:p w:rsidR="00CF2503" w:rsidRPr="009173C6" w:rsidRDefault="00CF2503" w:rsidP="009551FF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Cемакин И.Г., Хеннер Е.К., Шеина Т.Ю.</w:t>
            </w:r>
          </w:p>
        </w:tc>
      </w:tr>
    </w:tbl>
    <w:p w:rsidR="00CF2503" w:rsidRPr="00144022" w:rsidRDefault="00CF2503" w:rsidP="00CF2503">
      <w:pPr>
        <w:rPr>
          <w:sz w:val="28"/>
          <w:szCs w:val="28"/>
        </w:rPr>
      </w:pPr>
    </w:p>
    <w:p w:rsidR="00CF2503" w:rsidRPr="00144022" w:rsidRDefault="00CF2503" w:rsidP="00CF2503">
      <w:pPr>
        <w:jc w:val="center"/>
        <w:rPr>
          <w:b/>
          <w:sz w:val="40"/>
          <w:szCs w:val="40"/>
        </w:rPr>
      </w:pPr>
      <w:r w:rsidRPr="00144022">
        <w:rPr>
          <w:b/>
          <w:sz w:val="40"/>
          <w:szCs w:val="40"/>
        </w:rPr>
        <w:t>11 класс</w:t>
      </w:r>
    </w:p>
    <w:p w:rsidR="00CF2503" w:rsidRPr="00144022" w:rsidRDefault="00CF2503" w:rsidP="00CF2503">
      <w:pPr>
        <w:jc w:val="center"/>
        <w:rPr>
          <w:b/>
          <w:sz w:val="28"/>
          <w:szCs w:val="28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948"/>
        <w:gridCol w:w="3598"/>
        <w:gridCol w:w="3683"/>
      </w:tblGrid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b/>
                <w:sz w:val="28"/>
                <w:szCs w:val="28"/>
              </w:rPr>
            </w:pPr>
            <w:r w:rsidRPr="00144022">
              <w:rPr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b/>
                <w:bCs/>
                <w:sz w:val="28"/>
                <w:szCs w:val="28"/>
              </w:rPr>
            </w:pPr>
            <w:r w:rsidRPr="00144022">
              <w:rPr>
                <w:b/>
                <w:bCs/>
                <w:sz w:val="28"/>
                <w:szCs w:val="28"/>
              </w:rPr>
              <w:t>Название учебника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b/>
                <w:sz w:val="28"/>
                <w:szCs w:val="28"/>
              </w:rPr>
            </w:pPr>
            <w:r w:rsidRPr="00144022">
              <w:rPr>
                <w:b/>
                <w:sz w:val="28"/>
                <w:szCs w:val="28"/>
              </w:rPr>
              <w:t>Автор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Русский язык. 10-11 классы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Власенков А. И., Рыбченкова Л. М.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Литература</w:t>
            </w:r>
            <w:r w:rsidRPr="00144022">
              <w:rPr>
                <w:sz w:val="28"/>
                <w:szCs w:val="28"/>
              </w:rPr>
              <w:t>. В 2-х частях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Михайлов О.Н., Шайтанов И.О., Чалмаев В.А. и др.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Афанасьева О.В., Дули Д., Михеева И. В. и др.</w:t>
            </w:r>
          </w:p>
        </w:tc>
      </w:tr>
      <w:tr w:rsidR="00CF2503" w:rsidRPr="00144022" w:rsidTr="009551FF">
        <w:trPr>
          <w:trHeight w:val="65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Боголюбов Л. Н., Городецкая Н. И., Иванова Л. Ф. и др.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lastRenderedPageBreak/>
              <w:t>Просвещение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География. </w:t>
            </w:r>
            <w:r w:rsidRPr="00144022">
              <w:rPr>
                <w:sz w:val="28"/>
                <w:szCs w:val="28"/>
              </w:rPr>
              <w:t>10-11</w:t>
            </w:r>
            <w:r w:rsidRPr="009173C6">
              <w:rPr>
                <w:sz w:val="28"/>
                <w:szCs w:val="28"/>
              </w:rPr>
              <w:t xml:space="preserve"> классы.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Максаковский В.П.</w:t>
            </w:r>
          </w:p>
        </w:tc>
      </w:tr>
      <w:tr w:rsidR="00CF2503" w:rsidRPr="00144022" w:rsidTr="009551FF">
        <w:trPr>
          <w:trHeight w:val="6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Алгебра. 10-11</w:t>
            </w:r>
            <w:r w:rsidRPr="009173C6">
              <w:rPr>
                <w:sz w:val="28"/>
                <w:szCs w:val="28"/>
              </w:rPr>
              <w:t xml:space="preserve"> классы.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Алимов Ш.А., Колягин Ю.М., Ткачёва М.В. и др.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Геометрия. </w:t>
            </w:r>
            <w:r w:rsidRPr="00144022">
              <w:rPr>
                <w:sz w:val="28"/>
                <w:szCs w:val="28"/>
              </w:rPr>
              <w:t>10-11</w:t>
            </w:r>
            <w:r w:rsidRPr="009173C6">
              <w:rPr>
                <w:sz w:val="28"/>
                <w:szCs w:val="28"/>
              </w:rPr>
              <w:t xml:space="preserve"> классы.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Атанасян Л. С., Бутузов В. Ф., Кадомцев С. Б. и др.</w:t>
            </w:r>
          </w:p>
        </w:tc>
      </w:tr>
      <w:tr w:rsidR="00CF2503" w:rsidRPr="00144022" w:rsidTr="009551FF">
        <w:trPr>
          <w:trHeight w:val="3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Физическая культура. </w:t>
            </w:r>
            <w:r w:rsidRPr="00144022">
              <w:rPr>
                <w:sz w:val="28"/>
                <w:szCs w:val="28"/>
              </w:rPr>
              <w:t xml:space="preserve">10-11 </w:t>
            </w:r>
            <w:r w:rsidRPr="009173C6">
              <w:rPr>
                <w:sz w:val="28"/>
                <w:szCs w:val="28"/>
              </w:rPr>
              <w:t>классы.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Лях В. И.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Смирнов А. Т., Хренников Б. О. 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Просвещение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Мякишев Г.Я., Буховцев Б.Б., Чаругин В.М.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Дрофа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Захаров</w:t>
            </w:r>
            <w:r>
              <w:rPr>
                <w:sz w:val="28"/>
                <w:szCs w:val="28"/>
              </w:rPr>
              <w:t xml:space="preserve"> В.Б</w:t>
            </w:r>
            <w:r w:rsidRPr="009173C6">
              <w:rPr>
                <w:sz w:val="28"/>
                <w:szCs w:val="28"/>
              </w:rPr>
              <w:t>. Учебник. ВЕРТИКАЛЬ</w:t>
            </w:r>
          </w:p>
        </w:tc>
      </w:tr>
      <w:tr w:rsidR="00CF2503" w:rsidRPr="00144022" w:rsidTr="009551FF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Дрофа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Химия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>Габриелян</w:t>
            </w:r>
            <w:r>
              <w:rPr>
                <w:sz w:val="28"/>
                <w:szCs w:val="28"/>
              </w:rPr>
              <w:t xml:space="preserve"> О.С</w:t>
            </w:r>
            <w:r w:rsidRPr="009173C6">
              <w:rPr>
                <w:sz w:val="28"/>
                <w:szCs w:val="28"/>
              </w:rPr>
              <w:t>. Учебник. ВЕРТИКАЛЬ</w:t>
            </w:r>
          </w:p>
        </w:tc>
      </w:tr>
      <w:tr w:rsidR="00CF2503" w:rsidRPr="00144022" w:rsidTr="009551FF">
        <w:trPr>
          <w:trHeight w:val="5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История России.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>Загладин Н.В., Петров Ю.А.</w:t>
            </w:r>
          </w:p>
        </w:tc>
      </w:tr>
      <w:tr w:rsidR="00CF2503" w:rsidRPr="00144022" w:rsidTr="009551FF">
        <w:trPr>
          <w:trHeight w:val="55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9173C6" w:rsidRDefault="00CF2503" w:rsidP="009551FF">
            <w:pPr>
              <w:rPr>
                <w:b/>
                <w:bCs/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>Всеобщая история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bCs/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>Загладин Н.В.</w:t>
            </w:r>
          </w:p>
        </w:tc>
      </w:tr>
      <w:tr w:rsidR="00CF2503" w:rsidRPr="00144022" w:rsidTr="009551FF">
        <w:trPr>
          <w:trHeight w:val="7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Вентана Граф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 Технология</w:t>
            </w:r>
            <w:r w:rsidRPr="00144022">
              <w:rPr>
                <w:sz w:val="28"/>
                <w:szCs w:val="28"/>
              </w:rPr>
              <w:t>. 10-11 классы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bCs/>
                <w:sz w:val="28"/>
                <w:szCs w:val="28"/>
              </w:rPr>
            </w:pPr>
            <w:r w:rsidRPr="00144022">
              <w:rPr>
                <w:bCs/>
                <w:sz w:val="28"/>
                <w:szCs w:val="28"/>
              </w:rPr>
              <w:t>Симоненко В.Д., Очинин О.П., Матяш Н.В., Виноградов Д.В.</w:t>
            </w:r>
          </w:p>
        </w:tc>
      </w:tr>
      <w:tr w:rsidR="00CF2503" w:rsidRPr="00144022" w:rsidTr="009551FF">
        <w:trPr>
          <w:trHeight w:val="59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Бином</w:t>
            </w:r>
          </w:p>
          <w:p w:rsidR="00CF2503" w:rsidRPr="009173C6" w:rsidRDefault="00CF2503" w:rsidP="009551FF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503" w:rsidRPr="009173C6" w:rsidRDefault="00CF2503" w:rsidP="009551FF">
            <w:pPr>
              <w:rPr>
                <w:sz w:val="28"/>
                <w:szCs w:val="28"/>
              </w:rPr>
            </w:pPr>
            <w:r w:rsidRPr="009173C6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503" w:rsidRPr="00144022" w:rsidRDefault="00CF2503" w:rsidP="009551FF">
            <w:pPr>
              <w:rPr>
                <w:sz w:val="28"/>
                <w:szCs w:val="28"/>
              </w:rPr>
            </w:pPr>
            <w:r w:rsidRPr="00144022">
              <w:rPr>
                <w:sz w:val="28"/>
                <w:szCs w:val="28"/>
              </w:rPr>
              <w:t>Cемакин И.Г., Хеннер Е.К., Шеина Т.Ю.</w:t>
            </w:r>
          </w:p>
        </w:tc>
      </w:tr>
    </w:tbl>
    <w:p w:rsidR="00CF2503" w:rsidRPr="00144022" w:rsidRDefault="00CF2503" w:rsidP="00CF2503">
      <w:pPr>
        <w:rPr>
          <w:sz w:val="28"/>
          <w:szCs w:val="28"/>
        </w:rPr>
      </w:pPr>
    </w:p>
    <w:p w:rsidR="00D73C91" w:rsidRPr="00D73C91" w:rsidRDefault="00D73C91" w:rsidP="00CF2503">
      <w:pPr>
        <w:rPr>
          <w:sz w:val="28"/>
          <w:szCs w:val="28"/>
        </w:rPr>
      </w:pPr>
      <w:r w:rsidRPr="00D73C91">
        <w:rPr>
          <w:sz w:val="28"/>
          <w:szCs w:val="28"/>
        </w:rPr>
        <w:t>Эффективность реализации ООП обеспечивается системой информационно-образовательных ресурсов и инструментов, которые дают 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ООП информации, ограничивать доступ к информации, несовместимой с задачами духовно-нравственного развития, обеспечивать необходимый электронный документооборот.</w:t>
      </w:r>
    </w:p>
    <w:p w:rsidR="00D73C91" w:rsidRDefault="00D73C91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F2503" w:rsidRDefault="00CF2503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D73C91" w:rsidRDefault="00D73C91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D73C91" w:rsidRPr="00D73C91" w:rsidRDefault="00D73C91" w:rsidP="00D73C91">
      <w:pPr>
        <w:pStyle w:val="aa"/>
        <w:spacing w:line="276" w:lineRule="auto"/>
        <w:jc w:val="both"/>
        <w:rPr>
          <w:rStyle w:val="ad"/>
          <w:sz w:val="28"/>
          <w:szCs w:val="28"/>
          <w:u w:val="none"/>
        </w:rPr>
      </w:pPr>
      <w:r w:rsidRPr="00D73C91">
        <w:rPr>
          <w:rStyle w:val="ad"/>
          <w:sz w:val="28"/>
          <w:szCs w:val="28"/>
          <w:u w:val="none"/>
        </w:rPr>
        <w:t>Материально-технические условия реализации ООП</w:t>
      </w:r>
    </w:p>
    <w:p w:rsidR="00D73C91" w:rsidRPr="00D73C91" w:rsidRDefault="00D73C91" w:rsidP="00D73C91">
      <w:pPr>
        <w:shd w:val="clear" w:color="auto" w:fill="FFFFFF"/>
        <w:rPr>
          <w:bCs/>
          <w:color w:val="000000"/>
          <w:sz w:val="28"/>
          <w:szCs w:val="28"/>
        </w:rPr>
      </w:pPr>
      <w:r w:rsidRPr="00D73C91">
        <w:rPr>
          <w:sz w:val="28"/>
          <w:szCs w:val="28"/>
        </w:rPr>
        <w:t xml:space="preserve">         Одним из необходимых условий качественного обучения школьников является эффективное использование материально-технической базы школы и оснащение школы современным учебным оборудованием.  Материально-техническое обеспечение – одно из условий обеспечения инновационной деятельности школы, важнейшим направлением которой является развитие информационно-технологического пространства образовательного учреждения, способствующего формированию интеллектуальной творческой личности, свободно ориентирующейся в информационном поле, готовой к саморазвитию.</w:t>
      </w:r>
    </w:p>
    <w:p w:rsidR="00D73C91" w:rsidRPr="00D73C91" w:rsidRDefault="00D73C91" w:rsidP="00D73C91">
      <w:pPr>
        <w:ind w:left="540" w:firstLine="360"/>
        <w:rPr>
          <w:b/>
          <w:i/>
          <w:sz w:val="28"/>
          <w:szCs w:val="28"/>
        </w:rPr>
      </w:pPr>
    </w:p>
    <w:p w:rsidR="00D73C91" w:rsidRPr="00D73C91" w:rsidRDefault="00D73C91" w:rsidP="00D73C91">
      <w:pPr>
        <w:shd w:val="clear" w:color="auto" w:fill="FFFFFF"/>
        <w:ind w:left="540" w:firstLine="360"/>
        <w:rPr>
          <w:b/>
          <w:bCs/>
          <w:color w:val="000000"/>
          <w:sz w:val="28"/>
          <w:szCs w:val="28"/>
        </w:rPr>
      </w:pPr>
    </w:p>
    <w:tbl>
      <w:tblPr>
        <w:tblW w:w="6808" w:type="dxa"/>
        <w:tblInd w:w="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1529"/>
      </w:tblGrid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Спортивный  зал</w:t>
            </w:r>
          </w:p>
        </w:tc>
        <w:tc>
          <w:tcPr>
            <w:tcW w:w="152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Столовая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Медицинский кабинет</w:t>
            </w:r>
          </w:p>
        </w:tc>
        <w:tc>
          <w:tcPr>
            <w:tcW w:w="152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Количество учебных кабинетов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Кабинеты администрации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Учительская</w:t>
            </w:r>
          </w:p>
        </w:tc>
        <w:tc>
          <w:tcPr>
            <w:tcW w:w="152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Методический кабинет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Кабинет психолога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D73C91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 xml:space="preserve">Стадион </w:t>
            </w:r>
          </w:p>
        </w:tc>
        <w:tc>
          <w:tcPr>
            <w:tcW w:w="152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Библиотека</w:t>
            </w:r>
          </w:p>
        </w:tc>
        <w:tc>
          <w:tcPr>
            <w:tcW w:w="152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Компьютерный класс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Мастерские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73C91" w:rsidRPr="00D73C91" w:rsidTr="009551FF">
        <w:tc>
          <w:tcPr>
            <w:tcW w:w="5279" w:type="dxa"/>
          </w:tcPr>
          <w:p w:rsidR="00D73C91" w:rsidRPr="00D73C91" w:rsidRDefault="00D73C91" w:rsidP="009551FF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Кабинет</w:t>
            </w:r>
            <w:r w:rsidRPr="00D73C91">
              <w:rPr>
                <w:b/>
                <w:bCs/>
                <w:color w:val="000000"/>
                <w:sz w:val="28"/>
                <w:szCs w:val="28"/>
              </w:rPr>
              <w:t xml:space="preserve"> Славы</w:t>
            </w:r>
          </w:p>
        </w:tc>
        <w:tc>
          <w:tcPr>
            <w:tcW w:w="1529" w:type="dxa"/>
          </w:tcPr>
          <w:p w:rsidR="00D73C91" w:rsidRPr="00D73C91" w:rsidRDefault="00AC76F6" w:rsidP="009551FF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3C91" w:rsidRPr="00D73C91" w:rsidRDefault="00D73C91" w:rsidP="00D73C91">
      <w:pPr>
        <w:rPr>
          <w:sz w:val="28"/>
          <w:szCs w:val="28"/>
        </w:rPr>
      </w:pPr>
    </w:p>
    <w:p w:rsidR="00D73C91" w:rsidRPr="00D73C91" w:rsidRDefault="00D73C91" w:rsidP="00D73C91">
      <w:pPr>
        <w:ind w:left="540" w:firstLine="360"/>
        <w:rPr>
          <w:sz w:val="28"/>
          <w:szCs w:val="28"/>
        </w:rPr>
      </w:pPr>
      <w:r w:rsidRPr="00D73C91">
        <w:rPr>
          <w:sz w:val="28"/>
          <w:szCs w:val="28"/>
        </w:rPr>
        <w:t>Таким образом, имеющиеся материально-технические условия соответствуют требованиям федеральных государственных образовательных стандартов.</w:t>
      </w:r>
    </w:p>
    <w:p w:rsidR="00D73C91" w:rsidRPr="00D73C91" w:rsidRDefault="00D73C91" w:rsidP="00D73C91">
      <w:pPr>
        <w:ind w:left="540" w:firstLine="360"/>
        <w:rPr>
          <w:b/>
          <w:sz w:val="28"/>
          <w:szCs w:val="28"/>
        </w:rPr>
      </w:pPr>
    </w:p>
    <w:p w:rsidR="00D73C91" w:rsidRPr="00D73C91" w:rsidRDefault="00D73C91" w:rsidP="00D73C91">
      <w:pPr>
        <w:ind w:left="540" w:firstLine="360"/>
        <w:rPr>
          <w:b/>
          <w:sz w:val="28"/>
          <w:szCs w:val="28"/>
        </w:rPr>
      </w:pPr>
    </w:p>
    <w:p w:rsidR="00D73C91" w:rsidRPr="00D73C91" w:rsidRDefault="00D73C91" w:rsidP="00D73C91">
      <w:pPr>
        <w:spacing w:line="276" w:lineRule="auto"/>
        <w:rPr>
          <w:b/>
          <w:sz w:val="28"/>
          <w:szCs w:val="28"/>
        </w:rPr>
      </w:pPr>
    </w:p>
    <w:p w:rsidR="00D73C91" w:rsidRPr="00D73C91" w:rsidRDefault="00D73C91" w:rsidP="00D73C91">
      <w:pPr>
        <w:spacing w:line="276" w:lineRule="auto"/>
        <w:rPr>
          <w:sz w:val="28"/>
          <w:szCs w:val="28"/>
        </w:rPr>
      </w:pPr>
    </w:p>
    <w:p w:rsidR="00D73C91" w:rsidRP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  <w:u w:val="none"/>
        </w:rPr>
      </w:pPr>
      <w:r w:rsidRPr="00D73C91">
        <w:rPr>
          <w:rStyle w:val="ad"/>
          <w:sz w:val="28"/>
          <w:szCs w:val="28"/>
          <w:u w:val="none"/>
        </w:rPr>
        <w:t>Кадровые условия реализации ООП</w:t>
      </w:r>
    </w:p>
    <w:p w:rsidR="00D73C91" w:rsidRPr="00D73C91" w:rsidRDefault="00AC76F6" w:rsidP="00D73C91">
      <w:pPr>
        <w:shd w:val="clear" w:color="auto" w:fill="FFFFFF"/>
        <w:tabs>
          <w:tab w:val="left" w:pos="569"/>
          <w:tab w:val="left" w:leader="underscore" w:pos="11494"/>
        </w:tabs>
        <w:spacing w:line="276" w:lineRule="auto"/>
        <w:ind w:left="540" w:firstLine="360"/>
        <w:rPr>
          <w:rStyle w:val="ad"/>
          <w:sz w:val="28"/>
          <w:szCs w:val="28"/>
        </w:rPr>
      </w:pPr>
      <w:r>
        <w:rPr>
          <w:sz w:val="28"/>
          <w:szCs w:val="28"/>
        </w:rPr>
        <w:t>МК</w:t>
      </w:r>
      <w:r w:rsidR="00D73C91">
        <w:rPr>
          <w:sz w:val="28"/>
          <w:szCs w:val="28"/>
        </w:rPr>
        <w:t>ОУ «</w:t>
      </w:r>
      <w:r>
        <w:rPr>
          <w:sz w:val="28"/>
          <w:szCs w:val="28"/>
        </w:rPr>
        <w:t>Казмаауль</w:t>
      </w:r>
      <w:r w:rsidR="00A4108A">
        <w:rPr>
          <w:sz w:val="28"/>
          <w:szCs w:val="28"/>
        </w:rPr>
        <w:t>ская</w:t>
      </w:r>
      <w:r w:rsidR="00D73C91">
        <w:rPr>
          <w:sz w:val="28"/>
          <w:szCs w:val="28"/>
        </w:rPr>
        <w:t xml:space="preserve"> СОШ» </w:t>
      </w:r>
      <w:r w:rsidR="00D73C91" w:rsidRPr="00D73C91">
        <w:rPr>
          <w:sz w:val="28"/>
          <w:szCs w:val="28"/>
        </w:rPr>
        <w:t xml:space="preserve">укомплектован педагогическими работниками </w:t>
      </w:r>
      <w:r w:rsidR="00D73C91">
        <w:rPr>
          <w:sz w:val="28"/>
          <w:szCs w:val="28"/>
        </w:rPr>
        <w:t>на 100%</w:t>
      </w:r>
      <w:r w:rsidR="00D73C91" w:rsidRPr="00D73C91">
        <w:rPr>
          <w:sz w:val="28"/>
          <w:szCs w:val="28"/>
        </w:rPr>
        <w:t xml:space="preserve">. </w:t>
      </w:r>
      <w:r w:rsidR="00D73C91" w:rsidRPr="00D73C91">
        <w:rPr>
          <w:spacing w:val="-3"/>
          <w:sz w:val="28"/>
          <w:szCs w:val="28"/>
        </w:rPr>
        <w:t>Кадровые условия реализации образовательной программы о</w:t>
      </w:r>
      <w:r w:rsidR="00D73C91" w:rsidRPr="00D73C91">
        <w:rPr>
          <w:sz w:val="28"/>
          <w:szCs w:val="28"/>
        </w:rPr>
        <w:t xml:space="preserve">беспечивают необходимое качество и постоянное совершенствование профессиональной деятельности работников лицея. В школе работает творческий коллектив педагогов-единомышленников, заинтересованных в постоянном совершенствовании своего педагогического мастерства,  о чем свидетельствует постоянный процесс повышения квалификации педагогического состава. </w:t>
      </w:r>
    </w:p>
    <w:p w:rsid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</w:p>
    <w:p w:rsid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</w:p>
    <w:p w:rsidR="00D73C91" w:rsidRP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</w:p>
    <w:p w:rsidR="00D73C91" w:rsidRP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  <w:u w:val="none"/>
        </w:rPr>
      </w:pPr>
      <w:r w:rsidRPr="00D73C91">
        <w:rPr>
          <w:rStyle w:val="ad"/>
          <w:sz w:val="28"/>
          <w:szCs w:val="28"/>
          <w:u w:val="none"/>
        </w:rPr>
        <w:lastRenderedPageBreak/>
        <w:t>Организация  управления  реализацией образовательной программы</w:t>
      </w:r>
    </w:p>
    <w:p w:rsidR="00D73C91" w:rsidRPr="00D73C91" w:rsidRDefault="00D73C91" w:rsidP="00D73C91">
      <w:pPr>
        <w:spacing w:line="276" w:lineRule="auto"/>
        <w:ind w:left="540" w:firstLine="360"/>
        <w:rPr>
          <w:sz w:val="28"/>
          <w:szCs w:val="28"/>
        </w:rPr>
      </w:pPr>
      <w:r w:rsidRPr="00D73C91">
        <w:rPr>
          <w:sz w:val="28"/>
          <w:szCs w:val="28"/>
        </w:rPr>
        <w:t xml:space="preserve">Принятие управленческих решений, связанных с повышением эффективности реализации </w:t>
      </w:r>
      <w:r w:rsidRPr="00D73C91">
        <w:rPr>
          <w:b/>
          <w:sz w:val="28"/>
          <w:szCs w:val="28"/>
        </w:rPr>
        <w:t>ООП,</w:t>
      </w:r>
      <w:r w:rsidRPr="00D73C91">
        <w:rPr>
          <w:sz w:val="28"/>
          <w:szCs w:val="28"/>
        </w:rPr>
        <w:t xml:space="preserve"> осуществляется на основе анализа, включающего:</w:t>
      </w:r>
    </w:p>
    <w:p w:rsidR="00D73C91" w:rsidRPr="00D73C91" w:rsidRDefault="00D73C91" w:rsidP="00D73C91">
      <w:pPr>
        <w:numPr>
          <w:ilvl w:val="0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 xml:space="preserve">изучение процесса и результатов реализации </w:t>
      </w:r>
      <w:r w:rsidRPr="00D73C91">
        <w:rPr>
          <w:b/>
          <w:sz w:val="28"/>
          <w:szCs w:val="28"/>
        </w:rPr>
        <w:t>ООП</w:t>
      </w:r>
      <w:r w:rsidRPr="00D73C91">
        <w:rPr>
          <w:sz w:val="28"/>
          <w:szCs w:val="28"/>
        </w:rPr>
        <w:t xml:space="preserve"> администрацией 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наблюдение;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собеседование;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посещение уроков;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анализ школьной документации;</w:t>
      </w:r>
    </w:p>
    <w:p w:rsidR="00D73C91" w:rsidRPr="00D73C91" w:rsidRDefault="00D73C91" w:rsidP="00D73C91">
      <w:pPr>
        <w:numPr>
          <w:ilvl w:val="0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 xml:space="preserve">внешнюю экспертизу процессов и результатов реализации </w:t>
      </w:r>
      <w:r w:rsidRPr="00D73C91">
        <w:rPr>
          <w:b/>
          <w:sz w:val="28"/>
          <w:szCs w:val="28"/>
        </w:rPr>
        <w:t>ООП</w:t>
      </w:r>
      <w:r w:rsidRPr="00D73C91">
        <w:rPr>
          <w:sz w:val="28"/>
          <w:szCs w:val="28"/>
        </w:rPr>
        <w:t>: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аккредитация школы;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данные педагогических исследований сторонних организаций.</w:t>
      </w:r>
    </w:p>
    <w:p w:rsidR="00D73C91" w:rsidRDefault="00D73C91" w:rsidP="00D22A70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проведение диагностических работ</w:t>
      </w:r>
      <w:r>
        <w:rPr>
          <w:sz w:val="28"/>
          <w:szCs w:val="28"/>
        </w:rPr>
        <w:t>.</w:t>
      </w:r>
    </w:p>
    <w:p w:rsidR="00D73C91" w:rsidRPr="00D73C91" w:rsidRDefault="00D73C91" w:rsidP="00D73C91">
      <w:pPr>
        <w:pStyle w:val="aa"/>
        <w:spacing w:line="276" w:lineRule="auto"/>
        <w:ind w:left="142"/>
        <w:jc w:val="both"/>
        <w:rPr>
          <w:rStyle w:val="ad"/>
          <w:sz w:val="28"/>
          <w:szCs w:val="28"/>
          <w:u w:val="none"/>
        </w:rPr>
      </w:pPr>
      <w:r>
        <w:rPr>
          <w:rStyle w:val="ad"/>
          <w:sz w:val="28"/>
          <w:szCs w:val="28"/>
          <w:u w:val="none"/>
        </w:rPr>
        <w:t xml:space="preserve">  </w:t>
      </w:r>
      <w:r w:rsidRPr="00D73C91">
        <w:rPr>
          <w:rStyle w:val="ad"/>
          <w:sz w:val="28"/>
          <w:szCs w:val="28"/>
          <w:u w:val="none"/>
        </w:rPr>
        <w:t>Способы представления  результатов реализации образовательной программы</w:t>
      </w:r>
    </w:p>
    <w:p w:rsidR="00D73C91" w:rsidRPr="00D73C91" w:rsidRDefault="00D73C91" w:rsidP="00D73C91">
      <w:pPr>
        <w:pStyle w:val="ac"/>
        <w:ind w:left="0"/>
        <w:rPr>
          <w:rFonts w:ascii="Times New Roman" w:hAnsi="Times New Roman"/>
          <w:sz w:val="28"/>
          <w:szCs w:val="28"/>
        </w:rPr>
      </w:pPr>
      <w:r w:rsidRPr="00D73C91">
        <w:rPr>
          <w:rFonts w:ascii="Times New Roman" w:hAnsi="Times New Roman"/>
          <w:sz w:val="28"/>
          <w:szCs w:val="28"/>
        </w:rPr>
        <w:t>Школа презентует отчет о самообследовании на основе мониторинга результатов реализации образовательной программы, используя для этого, в том числе и данные независимой общественной экспертизы, и результаты проверки соответствия образовательного процесса утвержденной образовательной программе школы, проводимой при аккредитации образовательного учреждения.</w:t>
      </w:r>
    </w:p>
    <w:p w:rsidR="00D73C91" w:rsidRPr="005C6E9F" w:rsidRDefault="00D73C91" w:rsidP="00D73C91">
      <w:pPr>
        <w:pStyle w:val="ac"/>
        <w:ind w:firstLine="0"/>
      </w:pPr>
    </w:p>
    <w:p w:rsidR="00D73C91" w:rsidRDefault="00D73C91" w:rsidP="00D73C91">
      <w:pPr>
        <w:spacing w:line="276" w:lineRule="auto"/>
        <w:ind w:left="900"/>
        <w:jc w:val="both"/>
        <w:rPr>
          <w:sz w:val="28"/>
          <w:szCs w:val="28"/>
        </w:rPr>
      </w:pPr>
    </w:p>
    <w:p w:rsidR="00D73C91" w:rsidRPr="00D73C91" w:rsidRDefault="00D73C91" w:rsidP="00D73C91">
      <w:pPr>
        <w:spacing w:line="276" w:lineRule="auto"/>
        <w:ind w:left="900"/>
        <w:jc w:val="both"/>
        <w:rPr>
          <w:sz w:val="28"/>
          <w:szCs w:val="28"/>
        </w:rPr>
      </w:pPr>
    </w:p>
    <w:sectPr w:rsidR="00D73C91" w:rsidRPr="00D73C91" w:rsidSect="00597B63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AE" w:rsidRDefault="00C410AE" w:rsidP="00104242">
      <w:r>
        <w:separator/>
      </w:r>
    </w:p>
  </w:endnote>
  <w:endnote w:type="continuationSeparator" w:id="0">
    <w:p w:rsidR="00C410AE" w:rsidRDefault="00C410AE" w:rsidP="0010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AE" w:rsidRDefault="00C410AE" w:rsidP="00104242">
      <w:r>
        <w:separator/>
      </w:r>
    </w:p>
  </w:footnote>
  <w:footnote w:type="continuationSeparator" w:id="0">
    <w:p w:rsidR="00C410AE" w:rsidRDefault="00C410AE" w:rsidP="00104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3F4045D"/>
    <w:multiLevelType w:val="hybridMultilevel"/>
    <w:tmpl w:val="06DED4F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40F78"/>
    <w:multiLevelType w:val="hybridMultilevel"/>
    <w:tmpl w:val="2380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F7314"/>
    <w:multiLevelType w:val="hybridMultilevel"/>
    <w:tmpl w:val="B2FE5D1E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>
    <w:nsid w:val="3AB579F1"/>
    <w:multiLevelType w:val="hybridMultilevel"/>
    <w:tmpl w:val="BB8C8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B6723"/>
    <w:multiLevelType w:val="hybridMultilevel"/>
    <w:tmpl w:val="EFDA0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98A567E"/>
    <w:multiLevelType w:val="hybridMultilevel"/>
    <w:tmpl w:val="C002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CB11C2"/>
    <w:multiLevelType w:val="hybridMultilevel"/>
    <w:tmpl w:val="FD044834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5F0B4D"/>
    <w:multiLevelType w:val="hybridMultilevel"/>
    <w:tmpl w:val="4EEC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6C03B9"/>
    <w:multiLevelType w:val="multilevel"/>
    <w:tmpl w:val="1FE86DA2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1"/>
  </w:num>
  <w:num w:numId="6">
    <w:abstractNumId w:val="5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5D"/>
    <w:rsid w:val="0000749A"/>
    <w:rsid w:val="00092358"/>
    <w:rsid w:val="000A2DF6"/>
    <w:rsid w:val="00104242"/>
    <w:rsid w:val="00185A8F"/>
    <w:rsid w:val="00197EA0"/>
    <w:rsid w:val="001F477E"/>
    <w:rsid w:val="00275CAE"/>
    <w:rsid w:val="00283996"/>
    <w:rsid w:val="002F5397"/>
    <w:rsid w:val="003506C9"/>
    <w:rsid w:val="00382E82"/>
    <w:rsid w:val="00454293"/>
    <w:rsid w:val="00480895"/>
    <w:rsid w:val="00494C46"/>
    <w:rsid w:val="004B0501"/>
    <w:rsid w:val="004D7056"/>
    <w:rsid w:val="00542E1D"/>
    <w:rsid w:val="00553339"/>
    <w:rsid w:val="00597B63"/>
    <w:rsid w:val="005A2BF2"/>
    <w:rsid w:val="005E2FE0"/>
    <w:rsid w:val="005E554A"/>
    <w:rsid w:val="0062483C"/>
    <w:rsid w:val="006940CD"/>
    <w:rsid w:val="0070063C"/>
    <w:rsid w:val="00734947"/>
    <w:rsid w:val="00741B88"/>
    <w:rsid w:val="007446A4"/>
    <w:rsid w:val="007E5875"/>
    <w:rsid w:val="00855D5D"/>
    <w:rsid w:val="00861BCA"/>
    <w:rsid w:val="00893291"/>
    <w:rsid w:val="008E527C"/>
    <w:rsid w:val="009551FF"/>
    <w:rsid w:val="00961730"/>
    <w:rsid w:val="009C02A5"/>
    <w:rsid w:val="009F37AA"/>
    <w:rsid w:val="00A0044C"/>
    <w:rsid w:val="00A00B6C"/>
    <w:rsid w:val="00A4108A"/>
    <w:rsid w:val="00A64F97"/>
    <w:rsid w:val="00A71344"/>
    <w:rsid w:val="00AA7D40"/>
    <w:rsid w:val="00AC76F6"/>
    <w:rsid w:val="00B44A2F"/>
    <w:rsid w:val="00B63D29"/>
    <w:rsid w:val="00B71207"/>
    <w:rsid w:val="00BA2983"/>
    <w:rsid w:val="00C17AB2"/>
    <w:rsid w:val="00C241DC"/>
    <w:rsid w:val="00C410AE"/>
    <w:rsid w:val="00C62213"/>
    <w:rsid w:val="00CC6499"/>
    <w:rsid w:val="00CE1545"/>
    <w:rsid w:val="00CE2973"/>
    <w:rsid w:val="00CE5DAA"/>
    <w:rsid w:val="00CF2503"/>
    <w:rsid w:val="00D0443F"/>
    <w:rsid w:val="00D1256C"/>
    <w:rsid w:val="00D22A70"/>
    <w:rsid w:val="00D419A1"/>
    <w:rsid w:val="00D650FB"/>
    <w:rsid w:val="00D66309"/>
    <w:rsid w:val="00D73C91"/>
    <w:rsid w:val="00D753DD"/>
    <w:rsid w:val="00DE5957"/>
    <w:rsid w:val="00E6024A"/>
    <w:rsid w:val="00ED52F7"/>
    <w:rsid w:val="00EE180D"/>
    <w:rsid w:val="00F31FF3"/>
    <w:rsid w:val="00F6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E4D92E-0A2C-4187-9185-2FE5E68B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0044C"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0"/>
    <w:qFormat/>
    <w:rsid w:val="00A0044C"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link w:val="30"/>
    <w:qFormat/>
    <w:rsid w:val="00A0044C"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104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qFormat/>
    <w:rsid w:val="00A0044C"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link w:val="60"/>
    <w:qFormat/>
    <w:rsid w:val="00A0044C"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link w:val="70"/>
    <w:qFormat/>
    <w:rsid w:val="00855D5D"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855D5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855D5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44C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0044C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0044C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42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0044C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0044C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rsid w:val="00855D5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55D5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55D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1">
    <w:name w:val="Body Text 2"/>
    <w:basedOn w:val="a"/>
    <w:link w:val="22"/>
    <w:rsid w:val="00855D5D"/>
    <w:pPr>
      <w:jc w:val="center"/>
    </w:pPr>
    <w:rPr>
      <w:b/>
      <w:bCs/>
      <w:sz w:val="44"/>
      <w:szCs w:val="44"/>
    </w:rPr>
  </w:style>
  <w:style w:type="character" w:customStyle="1" w:styleId="22">
    <w:name w:val="Основной текст 2 Знак"/>
    <w:basedOn w:val="a0"/>
    <w:link w:val="21"/>
    <w:rsid w:val="00855D5D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55D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3">
    <w:name w:val="Знак"/>
    <w:basedOn w:val="a"/>
    <w:rsid w:val="00855D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unhideWhenUsed/>
    <w:rsid w:val="00855D5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55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855D5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55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855D5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55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855D5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5D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Hyperlink"/>
    <w:basedOn w:val="a0"/>
    <w:rsid w:val="00855D5D"/>
    <w:rPr>
      <w:rFonts w:ascii="Arial" w:hAnsi="Arial" w:cs="Arial" w:hint="default"/>
      <w:color w:val="498ABC"/>
      <w:sz w:val="24"/>
      <w:szCs w:val="24"/>
      <w:u w:val="single"/>
    </w:rPr>
  </w:style>
  <w:style w:type="character" w:styleId="a9">
    <w:name w:val="Strong"/>
    <w:basedOn w:val="a0"/>
    <w:qFormat/>
    <w:rsid w:val="00855D5D"/>
    <w:rPr>
      <w:b/>
      <w:bCs/>
    </w:rPr>
  </w:style>
  <w:style w:type="paragraph" w:customStyle="1" w:styleId="small-text">
    <w:name w:val="small-text"/>
    <w:basedOn w:val="a"/>
    <w:rsid w:val="00855D5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11">
    <w:name w:val="Подзаголовок Знак1"/>
    <w:basedOn w:val="a0"/>
    <w:link w:val="aa"/>
    <w:locked/>
    <w:rsid w:val="00104242"/>
    <w:rPr>
      <w:sz w:val="28"/>
      <w:lang w:eastAsia="ru-RU"/>
    </w:rPr>
  </w:style>
  <w:style w:type="paragraph" w:styleId="aa">
    <w:name w:val="Subtitle"/>
    <w:basedOn w:val="a"/>
    <w:link w:val="11"/>
    <w:qFormat/>
    <w:rsid w:val="00104242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ab">
    <w:name w:val="Подзаголовок Знак"/>
    <w:basedOn w:val="a0"/>
    <w:uiPriority w:val="11"/>
    <w:rsid w:val="001042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List Paragraph"/>
    <w:basedOn w:val="a"/>
    <w:qFormat/>
    <w:rsid w:val="00104242"/>
    <w:pPr>
      <w:spacing w:after="200" w:line="276" w:lineRule="auto"/>
      <w:ind w:left="720" w:firstLine="720"/>
      <w:contextualSpacing/>
    </w:pPr>
    <w:rPr>
      <w:rFonts w:ascii="Calibri" w:hAnsi="Calibri"/>
      <w:sz w:val="22"/>
      <w:szCs w:val="22"/>
    </w:rPr>
  </w:style>
  <w:style w:type="paragraph" w:customStyle="1" w:styleId="bodytext2">
    <w:name w:val="bodytext2"/>
    <w:basedOn w:val="a"/>
    <w:rsid w:val="00104242"/>
    <w:pPr>
      <w:spacing w:before="100" w:beforeAutospacing="1" w:after="100" w:afterAutospacing="1"/>
    </w:pPr>
  </w:style>
  <w:style w:type="paragraph" w:customStyle="1" w:styleId="12">
    <w:name w:val="Обычный1"/>
    <w:basedOn w:val="a"/>
    <w:rsid w:val="00104242"/>
    <w:pPr>
      <w:spacing w:before="100" w:beforeAutospacing="1" w:after="100" w:afterAutospacing="1"/>
    </w:pPr>
  </w:style>
  <w:style w:type="character" w:styleId="ad">
    <w:name w:val="Intense Reference"/>
    <w:basedOn w:val="a0"/>
    <w:qFormat/>
    <w:rsid w:val="00104242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ae">
    <w:name w:val="Основной текст_"/>
    <w:basedOn w:val="a0"/>
    <w:link w:val="13"/>
    <w:locked/>
    <w:rsid w:val="00104242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e"/>
    <w:rsid w:val="00104242"/>
    <w:pPr>
      <w:shd w:val="clear" w:color="auto" w:fill="FFFFFF"/>
      <w:spacing w:line="278" w:lineRule="exact"/>
      <w:ind w:hanging="720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10424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04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nhideWhenUsed/>
    <w:rsid w:val="0010424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04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A0044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FollowedHyperlink"/>
    <w:basedOn w:val="a0"/>
    <w:rsid w:val="00A0044C"/>
    <w:rPr>
      <w:rFonts w:ascii="Arial" w:hAnsi="Arial" w:cs="Arial" w:hint="default"/>
      <w:color w:val="498ABC"/>
      <w:sz w:val="24"/>
      <w:szCs w:val="24"/>
      <w:u w:val="single"/>
    </w:rPr>
  </w:style>
  <w:style w:type="paragraph" w:styleId="af5">
    <w:name w:val="Normal (Web)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rsid w:val="00A0044C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rsid w:val="00A0044C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rsid w:val="00A0044C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rsid w:val="00A0044C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rsid w:val="00A0044C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rsid w:val="00A0044C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rsid w:val="00A0044C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rsid w:val="00A0044C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rsid w:val="00A0044C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rsid w:val="00A0044C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rsid w:val="00A0044C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rsid w:val="00A0044C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rsid w:val="00A0044C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rsid w:val="00A0044C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rsid w:val="00A0044C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rsid w:val="00A0044C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rsid w:val="00A0044C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rsid w:val="00A0044C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rsid w:val="00A0044C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rsid w:val="00A0044C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rsid w:val="00A0044C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rsid w:val="00A0044C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rsid w:val="00A0044C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rsid w:val="00A0044C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rsid w:val="00A0044C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rsid w:val="00A0044C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rsid w:val="00A0044C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rsid w:val="00A0044C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rsid w:val="00A0044C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rsid w:val="00A0044C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sid w:val="00A0044C"/>
    <w:rPr>
      <w:rFonts w:ascii="Arial" w:hAnsi="Arial" w:cs="Arial"/>
    </w:rPr>
  </w:style>
  <w:style w:type="paragraph" w:customStyle="1" w:styleId="currentdate">
    <w:name w:val="currentdate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rsid w:val="00A0044C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rsid w:val="00A0044C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rsid w:val="00A0044C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light-text">
    <w:name w:val="light-text"/>
    <w:basedOn w:val="a"/>
    <w:rsid w:val="00A0044C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rsid w:val="00A0044C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rsid w:val="00A0044C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rsid w:val="00A0044C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A0044C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rsid w:val="00A0044C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rsid w:val="00A0044C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rsid w:val="00A0044C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rsid w:val="00A0044C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rsid w:val="00A0044C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rsid w:val="00A0044C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rsid w:val="00A0044C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rsid w:val="00A0044C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rsid w:val="00A0044C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14">
    <w:name w:val="Верхний колонтитул1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rsid w:val="00A0044C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basedOn w:val="a0"/>
    <w:rsid w:val="00A0044C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A0044C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rsid w:val="00A0044C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rsid w:val="00A0044C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rsid w:val="00A0044C"/>
    <w:pPr>
      <w:ind w:left="6400"/>
    </w:pPr>
    <w:rPr>
      <w:rFonts w:ascii="Arial" w:hAnsi="Arial" w:cs="Arial"/>
    </w:rPr>
  </w:style>
  <w:style w:type="character" w:customStyle="1" w:styleId="arrow1">
    <w:name w:val="arrow1"/>
    <w:basedOn w:val="a0"/>
    <w:rsid w:val="00A0044C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A0044C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rsid w:val="00A0044C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A0044C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sid w:val="00A0044C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rsid w:val="00A0044C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rsid w:val="00A0044C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15">
    <w:name w:val="Без интервала1"/>
    <w:aliases w:val="основа"/>
    <w:uiPriority w:val="1"/>
    <w:qFormat/>
    <w:rsid w:val="00A0044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style-span">
    <w:name w:val="apple-style-span"/>
    <w:rsid w:val="00A0044C"/>
  </w:style>
  <w:style w:type="paragraph" w:styleId="af6">
    <w:name w:val="Plain Text"/>
    <w:basedOn w:val="a"/>
    <w:link w:val="af7"/>
    <w:rsid w:val="00A0044C"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rsid w:val="00A0044C"/>
    <w:rPr>
      <w:rFonts w:ascii="Courier New" w:eastAsia="Times New Roman" w:hAnsi="Courier New" w:cs="Times New Roman"/>
      <w:sz w:val="20"/>
      <w:szCs w:val="20"/>
    </w:rPr>
  </w:style>
  <w:style w:type="character" w:customStyle="1" w:styleId="41">
    <w:name w:val="Знак Знак4"/>
    <w:rsid w:val="00A0044C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004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A004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8">
    <w:name w:val="page number"/>
    <w:basedOn w:val="a0"/>
    <w:rsid w:val="00A0044C"/>
  </w:style>
  <w:style w:type="paragraph" w:styleId="33">
    <w:name w:val="Body Text Indent 3"/>
    <w:basedOn w:val="a"/>
    <w:link w:val="34"/>
    <w:rsid w:val="00A0044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004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9">
    <w:name w:val="Текст сноски Знак"/>
    <w:basedOn w:val="a0"/>
    <w:link w:val="afa"/>
    <w:semiHidden/>
    <w:rsid w:val="00A00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9"/>
    <w:semiHidden/>
    <w:rsid w:val="00A0044C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fb">
    <w:name w:val="Без интервала Знак"/>
    <w:basedOn w:val="a0"/>
    <w:link w:val="afc"/>
    <w:uiPriority w:val="1"/>
    <w:rsid w:val="00A0044C"/>
    <w:rPr>
      <w:rFonts w:ascii="Calibri" w:eastAsia="Calibri" w:hAnsi="Calibri"/>
      <w:sz w:val="22"/>
      <w:szCs w:val="22"/>
      <w:lang w:val="en-US" w:eastAsia="en-US" w:bidi="en-US"/>
    </w:rPr>
  </w:style>
  <w:style w:type="paragraph" w:styleId="afc">
    <w:name w:val="No Spacing"/>
    <w:link w:val="afb"/>
    <w:uiPriority w:val="1"/>
    <w:qFormat/>
    <w:rsid w:val="00A0044C"/>
    <w:pPr>
      <w:spacing w:after="0" w:line="240" w:lineRule="auto"/>
    </w:pPr>
    <w:rPr>
      <w:rFonts w:ascii="Calibri" w:eastAsia="Calibri" w:hAnsi="Calibri"/>
      <w:lang w:val="en-US" w:bidi="en-US"/>
    </w:rPr>
  </w:style>
  <w:style w:type="paragraph" w:customStyle="1" w:styleId="TableText">
    <w:name w:val="Table Text"/>
    <w:rsid w:val="00A0044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51">
    <w:name w:val="Основной текст5"/>
    <w:basedOn w:val="a"/>
    <w:rsid w:val="00D66309"/>
    <w:pPr>
      <w:shd w:val="clear" w:color="auto" w:fill="FFFFFF"/>
      <w:spacing w:line="274" w:lineRule="exact"/>
      <w:ind w:hanging="560"/>
      <w:jc w:val="both"/>
    </w:pPr>
    <w:rPr>
      <w:sz w:val="23"/>
      <w:szCs w:val="23"/>
      <w:lang w:eastAsia="en-US"/>
    </w:rPr>
  </w:style>
  <w:style w:type="table" w:styleId="afd">
    <w:name w:val="Table Grid"/>
    <w:basedOn w:val="a1"/>
    <w:uiPriority w:val="59"/>
    <w:rsid w:val="00893291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D22A70"/>
    <w:rPr>
      <w:rFonts w:ascii="Times New Roman" w:hAnsi="Times New Roman" w:cs="Times New Roman" w:hint="default"/>
      <w:sz w:val="26"/>
      <w:szCs w:val="26"/>
    </w:rPr>
  </w:style>
  <w:style w:type="paragraph" w:customStyle="1" w:styleId="afe">
    <w:name w:val="Знак"/>
    <w:basedOn w:val="a"/>
    <w:rsid w:val="00D22A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fd"/>
    <w:rsid w:val="00D22A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Title"/>
    <w:basedOn w:val="a"/>
    <w:link w:val="aff0"/>
    <w:qFormat/>
    <w:rsid w:val="00CF2503"/>
    <w:pPr>
      <w:jc w:val="center"/>
    </w:pPr>
    <w:rPr>
      <w:b/>
      <w:szCs w:val="20"/>
      <w:lang w:eastAsia="en-US"/>
    </w:rPr>
  </w:style>
  <w:style w:type="character" w:customStyle="1" w:styleId="aff0">
    <w:name w:val="Название Знак"/>
    <w:basedOn w:val="a0"/>
    <w:link w:val="aff"/>
    <w:rsid w:val="00CF250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29995</Words>
  <Characters>170972</Characters>
  <Application>Microsoft Office Word</Application>
  <DocSecurity>0</DocSecurity>
  <Lines>1424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2022-11-24T05:56:00Z</dcterms:created>
  <dcterms:modified xsi:type="dcterms:W3CDTF">2022-11-24T05:56:00Z</dcterms:modified>
</cp:coreProperties>
</file>